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8364FC" w:rsidRDefault="006508E1" w:rsidP="008364FC">
      <w:pPr>
        <w:pStyle w:val="Lisatekst"/>
        <w:numPr>
          <w:ilvl w:val="0"/>
          <w:numId w:val="0"/>
        </w:numPr>
        <w:tabs>
          <w:tab w:val="clear" w:pos="6521"/>
        </w:tabs>
        <w:spacing w:before="0"/>
        <w:rPr>
          <w:b/>
          <w:bCs/>
          <w:szCs w:val="24"/>
        </w:rPr>
      </w:pPr>
      <w:r w:rsidRPr="008364FC">
        <w:rPr>
          <w:b/>
          <w:bCs/>
          <w:szCs w:val="24"/>
        </w:rPr>
        <w:t>HANKEDOKUMENT</w:t>
      </w:r>
    </w:p>
    <w:p w14:paraId="6F44339E" w14:textId="3FB25388" w:rsidR="002B5CDB" w:rsidRPr="008364FC" w:rsidRDefault="002B5CDB" w:rsidP="008364FC">
      <w:pPr>
        <w:pStyle w:val="phitekst"/>
        <w:numPr>
          <w:ilvl w:val="0"/>
          <w:numId w:val="0"/>
        </w:numPr>
        <w:spacing w:before="0" w:after="0"/>
        <w:jc w:val="both"/>
        <w:rPr>
          <w:b/>
        </w:rPr>
      </w:pPr>
    </w:p>
    <w:p w14:paraId="07B106F6" w14:textId="5325716D" w:rsidR="00362BC0" w:rsidRPr="008364FC" w:rsidRDefault="006B66A6" w:rsidP="008364FC">
      <w:pPr>
        <w:pStyle w:val="phitekst"/>
        <w:numPr>
          <w:ilvl w:val="0"/>
          <w:numId w:val="0"/>
        </w:numPr>
        <w:spacing w:before="0" w:after="0"/>
        <w:jc w:val="both"/>
      </w:pPr>
      <w:r w:rsidRPr="008364FC">
        <w:t>Riigimetsa Majandamise Keskus</w:t>
      </w:r>
      <w:r w:rsidR="00CF1CC7" w:rsidRPr="008364FC">
        <w:t xml:space="preserve"> (edaspidi</w:t>
      </w:r>
      <w:r w:rsidRPr="008364FC">
        <w:t xml:space="preserve"> </w:t>
      </w:r>
      <w:r w:rsidRPr="008364FC">
        <w:rPr>
          <w:b/>
          <w:bCs/>
        </w:rPr>
        <w:t>Hankija</w:t>
      </w:r>
      <w:r w:rsidR="00CF1CC7" w:rsidRPr="008364FC">
        <w:t>) teeb ettepa</w:t>
      </w:r>
      <w:r w:rsidR="00362BC0" w:rsidRPr="008364FC">
        <w:t xml:space="preserve">neku esitada pakkumus </w:t>
      </w:r>
      <w:r w:rsidR="0009021F" w:rsidRPr="008364FC">
        <w:t>avatud hankemenetluses</w:t>
      </w:r>
      <w:r w:rsidR="006508E1" w:rsidRPr="008364FC">
        <w:t xml:space="preserve"> „</w:t>
      </w:r>
      <w:r w:rsidR="00C76C9F" w:rsidRPr="008364FC">
        <w:rPr>
          <w:b/>
          <w:bCs/>
        </w:rPr>
        <w:t xml:space="preserve">Istutustööd </w:t>
      </w:r>
      <w:r w:rsidR="00554D52">
        <w:rPr>
          <w:b/>
          <w:bCs/>
        </w:rPr>
        <w:t>Kagu</w:t>
      </w:r>
      <w:r w:rsidR="00C24B67" w:rsidRPr="00C24B67">
        <w:rPr>
          <w:b/>
          <w:bCs/>
        </w:rPr>
        <w:t xml:space="preserve"> </w:t>
      </w:r>
      <w:r w:rsidR="00C76C9F" w:rsidRPr="008364FC">
        <w:rPr>
          <w:b/>
          <w:bCs/>
        </w:rPr>
        <w:t>piirkonnas</w:t>
      </w:r>
      <w:r w:rsidR="006508E1" w:rsidRPr="008364FC">
        <w:t>“</w:t>
      </w:r>
      <w:r w:rsidR="006065E1" w:rsidRPr="008364FC">
        <w:t xml:space="preserve"> (viitenu</w:t>
      </w:r>
      <w:r w:rsidR="006D2C67" w:rsidRPr="008364FC">
        <w:t>m</w:t>
      </w:r>
      <w:r w:rsidR="006065E1" w:rsidRPr="008364FC">
        <w:t xml:space="preserve">ber </w:t>
      </w:r>
      <w:r w:rsidR="00554D52" w:rsidRPr="00554D52">
        <w:t>287794</w:t>
      </w:r>
      <w:r w:rsidR="00AF318A" w:rsidRPr="008364FC">
        <w:t xml:space="preserve">, DHS </w:t>
      </w:r>
      <w:r w:rsidR="0041460F" w:rsidRPr="008364FC">
        <w:t>1-47.</w:t>
      </w:r>
      <w:r w:rsidR="00C24B67">
        <w:t>325</w:t>
      </w:r>
      <w:r w:rsidR="00554D52">
        <w:t>3</w:t>
      </w:r>
      <w:r w:rsidR="006065E1" w:rsidRPr="008364FC">
        <w:t>)</w:t>
      </w:r>
      <w:r w:rsidR="002C17AA" w:rsidRPr="008364FC">
        <w:t xml:space="preserve"> riigihanke alusdokumentides (RHAD) esitatud tingimustel.</w:t>
      </w:r>
    </w:p>
    <w:p w14:paraId="3E8E81F6" w14:textId="77777777" w:rsidR="00004C92" w:rsidRPr="008364FC" w:rsidRDefault="00004C92" w:rsidP="008364FC">
      <w:pPr>
        <w:pStyle w:val="phitekst"/>
        <w:numPr>
          <w:ilvl w:val="0"/>
          <w:numId w:val="0"/>
        </w:numPr>
        <w:spacing w:before="0" w:after="0"/>
        <w:jc w:val="both"/>
      </w:pPr>
    </w:p>
    <w:p w14:paraId="02D22F5D" w14:textId="36D8FDF8" w:rsidR="00DE09C2" w:rsidRPr="008364FC" w:rsidRDefault="00914DF5" w:rsidP="008364FC">
      <w:pPr>
        <w:pStyle w:val="pealkiri"/>
        <w:numPr>
          <w:ilvl w:val="0"/>
          <w:numId w:val="6"/>
        </w:numPr>
        <w:spacing w:before="0" w:after="0"/>
        <w:ind w:left="426" w:hanging="426"/>
        <w:rPr>
          <w:b/>
          <w:sz w:val="24"/>
          <w:szCs w:val="24"/>
        </w:rPr>
      </w:pPr>
      <w:bookmarkStart w:id="0" w:name="_Toc417991898"/>
      <w:r w:rsidRPr="008364FC">
        <w:rPr>
          <w:b/>
          <w:sz w:val="24"/>
          <w:szCs w:val="24"/>
        </w:rPr>
        <w:t>ÜLD</w:t>
      </w:r>
      <w:bookmarkEnd w:id="0"/>
      <w:r w:rsidR="001C7FDE" w:rsidRPr="008364FC">
        <w:rPr>
          <w:b/>
          <w:sz w:val="24"/>
          <w:szCs w:val="24"/>
        </w:rPr>
        <w:t>INFO</w:t>
      </w:r>
      <w:r w:rsidR="00D030B1" w:rsidRPr="008364FC">
        <w:rPr>
          <w:b/>
          <w:sz w:val="24"/>
          <w:szCs w:val="24"/>
        </w:rPr>
        <w:tab/>
      </w:r>
    </w:p>
    <w:p w14:paraId="2F837685" w14:textId="4564C540"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8364FC">
        <w:rPr>
          <w:rFonts w:ascii="Times New Roman" w:hAnsi="Times New Roman" w:cs="Times New Roman"/>
          <w:sz w:val="24"/>
          <w:szCs w:val="24"/>
        </w:rPr>
        <w:t>RHRis</w:t>
      </w:r>
      <w:proofErr w:type="spellEnd"/>
      <w:r w:rsidRPr="008364FC">
        <w:rPr>
          <w:rFonts w:ascii="Times New Roman" w:hAnsi="Times New Roman" w:cs="Times New Roman"/>
          <w:sz w:val="24"/>
          <w:szCs w:val="24"/>
        </w:rPr>
        <w:t xml:space="preserve"> käesoleva hanke raames avaldatud ja viidatud dokumentidest. Erinevuste korral hanketeates ja teistes </w:t>
      </w:r>
      <w:proofErr w:type="spellStart"/>
      <w:r w:rsidRPr="008364FC">
        <w:rPr>
          <w:rFonts w:ascii="Times New Roman" w:hAnsi="Times New Roman" w:cs="Times New Roman"/>
          <w:sz w:val="24"/>
          <w:szCs w:val="24"/>
        </w:rPr>
        <w:t>RHADs</w:t>
      </w:r>
      <w:proofErr w:type="spellEnd"/>
      <w:r w:rsidRPr="008364FC">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8364FC">
        <w:rPr>
          <w:rFonts w:ascii="Times New Roman" w:hAnsi="Times New Roman" w:cs="Times New Roman"/>
          <w:sz w:val="24"/>
          <w:szCs w:val="24"/>
        </w:rPr>
        <w:t>RHADs</w:t>
      </w:r>
      <w:proofErr w:type="spellEnd"/>
      <w:r w:rsidRPr="008364FC">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8364FC">
        <w:rPr>
          <w:rFonts w:ascii="Times New Roman" w:hAnsi="Times New Roman" w:cs="Times New Roman"/>
          <w:sz w:val="24"/>
          <w:szCs w:val="24"/>
        </w:rPr>
        <w:t xml:space="preserve"> </w:t>
      </w:r>
    </w:p>
    <w:p w14:paraId="1E0B2880" w14:textId="77777777"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 viidet, mille hankija teeb </w:t>
      </w:r>
      <w:proofErr w:type="spellStart"/>
      <w:r w:rsidRPr="008364FC">
        <w:rPr>
          <w:rFonts w:ascii="Times New Roman" w:hAnsi="Times New Roman" w:cs="Times New Roman"/>
          <w:sz w:val="24"/>
          <w:szCs w:val="24"/>
        </w:rPr>
        <w:t>RHADs</w:t>
      </w:r>
      <w:proofErr w:type="spellEnd"/>
      <w:r w:rsidRPr="008364FC">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8364FC">
        <w:rPr>
          <w:rFonts w:ascii="Times New Roman" w:hAnsi="Times New Roman" w:cs="Times New Roman"/>
          <w:sz w:val="24"/>
          <w:szCs w:val="24"/>
        </w:rPr>
        <w:t>RHADs</w:t>
      </w:r>
      <w:proofErr w:type="spellEnd"/>
      <w:r w:rsidRPr="008364FC">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8364FC" w:rsidRDefault="008144AE" w:rsidP="008364FC">
      <w:pPr>
        <w:pStyle w:val="11"/>
        <w:numPr>
          <w:ilvl w:val="0"/>
          <w:numId w:val="0"/>
        </w:numPr>
        <w:ind w:left="432"/>
        <w:rPr>
          <w:rFonts w:ascii="Times New Roman" w:hAnsi="Times New Roman" w:cs="Times New Roman"/>
          <w:sz w:val="24"/>
          <w:szCs w:val="24"/>
        </w:rPr>
      </w:pPr>
    </w:p>
    <w:p w14:paraId="030B5AF2" w14:textId="73B48273" w:rsidR="008144AE" w:rsidRPr="008364FC" w:rsidRDefault="003B2AA4" w:rsidP="008364FC">
      <w:pPr>
        <w:pStyle w:val="11"/>
        <w:numPr>
          <w:ilvl w:val="0"/>
          <w:numId w:val="6"/>
        </w:numPr>
        <w:rPr>
          <w:rFonts w:ascii="Times New Roman" w:hAnsi="Times New Roman" w:cs="Times New Roman"/>
          <w:b/>
          <w:sz w:val="24"/>
          <w:szCs w:val="24"/>
        </w:rPr>
      </w:pPr>
      <w:r w:rsidRPr="008364FC">
        <w:rPr>
          <w:rFonts w:ascii="Times New Roman" w:hAnsi="Times New Roman" w:cs="Times New Roman"/>
          <w:b/>
          <w:sz w:val="24"/>
          <w:szCs w:val="24"/>
        </w:rPr>
        <w:t>RAAMLEPING</w:t>
      </w:r>
      <w:r w:rsidR="00B350FA" w:rsidRPr="008364FC">
        <w:rPr>
          <w:rFonts w:ascii="Times New Roman" w:hAnsi="Times New Roman" w:cs="Times New Roman"/>
          <w:b/>
          <w:sz w:val="24"/>
          <w:szCs w:val="24"/>
        </w:rPr>
        <w:t>U ESE</w:t>
      </w:r>
    </w:p>
    <w:p w14:paraId="5B3AA289" w14:textId="0A7D9326" w:rsidR="00CB15A1" w:rsidRPr="008364FC" w:rsidRDefault="00A70409" w:rsidP="008364FC">
      <w:pPr>
        <w:pStyle w:val="11"/>
        <w:ind w:left="426" w:hanging="426"/>
        <w:rPr>
          <w:rFonts w:ascii="Times New Roman" w:hAnsi="Times New Roman" w:cs="Times New Roman"/>
          <w:sz w:val="24"/>
          <w:szCs w:val="24"/>
        </w:rPr>
      </w:pPr>
      <w:bookmarkStart w:id="1" w:name="_Toc66500794"/>
      <w:r w:rsidRPr="008364FC">
        <w:rPr>
          <w:rFonts w:ascii="Times New Roman" w:hAnsi="Times New Roman" w:cs="Times New Roman"/>
          <w:sz w:val="24"/>
          <w:szCs w:val="24"/>
        </w:rPr>
        <w:t xml:space="preserve">Käesoleva hanke </w:t>
      </w:r>
      <w:r w:rsidR="00021DE1" w:rsidRPr="008364FC">
        <w:rPr>
          <w:rFonts w:ascii="Times New Roman" w:hAnsi="Times New Roman" w:cs="Times New Roman"/>
          <w:sz w:val="24"/>
          <w:szCs w:val="24"/>
        </w:rPr>
        <w:t xml:space="preserve">tulemusel tellitakse </w:t>
      </w:r>
      <w:r w:rsidR="00571DC3" w:rsidRPr="008364FC">
        <w:rPr>
          <w:rFonts w:ascii="Times New Roman" w:hAnsi="Times New Roman" w:cs="Times New Roman"/>
          <w:sz w:val="24"/>
          <w:szCs w:val="24"/>
        </w:rPr>
        <w:t xml:space="preserve">(metsa)istutustöid RMK </w:t>
      </w:r>
      <w:r w:rsidR="00554D52">
        <w:rPr>
          <w:rFonts w:ascii="Times New Roman" w:hAnsi="Times New Roman" w:cs="Times New Roman"/>
          <w:sz w:val="24"/>
          <w:szCs w:val="24"/>
        </w:rPr>
        <w:t>Kagu</w:t>
      </w:r>
      <w:r w:rsidR="00571DC3" w:rsidRPr="008364FC">
        <w:rPr>
          <w:rFonts w:ascii="Times New Roman" w:hAnsi="Times New Roman" w:cs="Times New Roman"/>
          <w:sz w:val="24"/>
          <w:szCs w:val="24"/>
        </w:rPr>
        <w:t xml:space="preserve"> piirkonnas</w:t>
      </w:r>
      <w:r w:rsidR="00CB15A1" w:rsidRPr="008364FC">
        <w:rPr>
          <w:rFonts w:ascii="Times New Roman" w:hAnsi="Times New Roman" w:cs="Times New Roman"/>
          <w:sz w:val="24"/>
          <w:szCs w:val="24"/>
        </w:rPr>
        <w:t xml:space="preserve">. </w:t>
      </w:r>
    </w:p>
    <w:p w14:paraId="7D5D1D26" w14:textId="0C9B2489" w:rsidR="00F6379D" w:rsidRPr="008364FC" w:rsidRDefault="00AE571C"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Riigihanke </w:t>
      </w:r>
      <w:r w:rsidR="007453E2" w:rsidRPr="008364FC">
        <w:rPr>
          <w:rFonts w:ascii="Times New Roman" w:hAnsi="Times New Roman" w:cs="Times New Roman"/>
          <w:sz w:val="24"/>
          <w:szCs w:val="24"/>
        </w:rPr>
        <w:t xml:space="preserve">eeldatav </w:t>
      </w:r>
      <w:r w:rsidR="00D114BE" w:rsidRPr="008364FC">
        <w:rPr>
          <w:rFonts w:ascii="Times New Roman" w:hAnsi="Times New Roman" w:cs="Times New Roman"/>
          <w:sz w:val="24"/>
          <w:szCs w:val="24"/>
        </w:rPr>
        <w:t xml:space="preserve">maksimaalne kogumaksumus </w:t>
      </w:r>
      <w:r w:rsidR="007453E2" w:rsidRPr="008364FC">
        <w:rPr>
          <w:rFonts w:ascii="Times New Roman" w:hAnsi="Times New Roman" w:cs="Times New Roman"/>
          <w:sz w:val="24"/>
          <w:szCs w:val="24"/>
        </w:rPr>
        <w:t xml:space="preserve">on </w:t>
      </w:r>
      <w:r w:rsidR="00EC0E15" w:rsidRPr="00EC0E15">
        <w:rPr>
          <w:rFonts w:ascii="Times New Roman" w:hAnsi="Times New Roman" w:cs="Times New Roman"/>
          <w:sz w:val="24"/>
          <w:szCs w:val="24"/>
        </w:rPr>
        <w:t>4</w:t>
      </w:r>
      <w:r w:rsidR="00F3005B">
        <w:rPr>
          <w:rFonts w:ascii="Times New Roman" w:hAnsi="Times New Roman" w:cs="Times New Roman"/>
          <w:sz w:val="24"/>
          <w:szCs w:val="24"/>
        </w:rPr>
        <w:t> </w:t>
      </w:r>
      <w:r w:rsidR="00EC0E15" w:rsidRPr="00EC0E15">
        <w:rPr>
          <w:rFonts w:ascii="Times New Roman" w:hAnsi="Times New Roman" w:cs="Times New Roman"/>
          <w:sz w:val="24"/>
          <w:szCs w:val="24"/>
        </w:rPr>
        <w:t>819</w:t>
      </w:r>
      <w:r w:rsidR="00F3005B">
        <w:rPr>
          <w:rFonts w:ascii="Times New Roman" w:hAnsi="Times New Roman" w:cs="Times New Roman"/>
          <w:sz w:val="24"/>
          <w:szCs w:val="24"/>
        </w:rPr>
        <w:t xml:space="preserve"> </w:t>
      </w:r>
      <w:r w:rsidR="00EC0E15" w:rsidRPr="00EC0E15">
        <w:rPr>
          <w:rFonts w:ascii="Times New Roman" w:hAnsi="Times New Roman" w:cs="Times New Roman"/>
          <w:sz w:val="24"/>
          <w:szCs w:val="24"/>
        </w:rPr>
        <w:t xml:space="preserve">500 </w:t>
      </w:r>
      <w:r w:rsidR="002702A0" w:rsidRPr="008364FC">
        <w:rPr>
          <w:rFonts w:ascii="Times New Roman" w:hAnsi="Times New Roman" w:cs="Times New Roman"/>
          <w:sz w:val="24"/>
          <w:szCs w:val="24"/>
        </w:rPr>
        <w:t>(</w:t>
      </w:r>
      <w:r w:rsidR="00EC0E15">
        <w:rPr>
          <w:rFonts w:ascii="Times New Roman" w:hAnsi="Times New Roman" w:cs="Times New Roman"/>
          <w:sz w:val="24"/>
          <w:szCs w:val="24"/>
        </w:rPr>
        <w:t>neli miljonit kaheksasada üheksateist tuhat viissada</w:t>
      </w:r>
      <w:r w:rsidR="007453E2" w:rsidRPr="008364FC">
        <w:rPr>
          <w:rFonts w:ascii="Times New Roman" w:hAnsi="Times New Roman" w:cs="Times New Roman"/>
          <w:sz w:val="24"/>
          <w:szCs w:val="24"/>
        </w:rPr>
        <w:t>)</w:t>
      </w:r>
      <w:r w:rsidR="0081681A" w:rsidRPr="008364FC">
        <w:rPr>
          <w:rFonts w:ascii="Times New Roman" w:hAnsi="Times New Roman" w:cs="Times New Roman"/>
          <w:sz w:val="24"/>
          <w:szCs w:val="24"/>
        </w:rPr>
        <w:t xml:space="preserve"> eurot</w:t>
      </w:r>
      <w:r w:rsidR="00BE1D82" w:rsidRPr="008364FC">
        <w:rPr>
          <w:rFonts w:ascii="Times New Roman" w:hAnsi="Times New Roman" w:cs="Times New Roman"/>
          <w:sz w:val="24"/>
          <w:szCs w:val="24"/>
        </w:rPr>
        <w:t>, millele lisandub käibemaks</w:t>
      </w:r>
      <w:r w:rsidR="00FB15BD" w:rsidRPr="008364FC">
        <w:rPr>
          <w:rFonts w:ascii="Times New Roman" w:hAnsi="Times New Roman" w:cs="Times New Roman"/>
          <w:sz w:val="24"/>
          <w:szCs w:val="24"/>
        </w:rPr>
        <w:t>. Hankija ei ole kohustatud tellima töid kogu nimetatud summa ulatuses</w:t>
      </w:r>
      <w:r w:rsidR="00F856FF" w:rsidRPr="008364FC">
        <w:rPr>
          <w:rFonts w:ascii="Times New Roman" w:hAnsi="Times New Roman" w:cs="Times New Roman"/>
          <w:sz w:val="24"/>
          <w:szCs w:val="24"/>
        </w:rPr>
        <w:t>, töid tellitakse vastavalt reaalsele vajadusele ja olemasolevatele võimalustele</w:t>
      </w:r>
      <w:r w:rsidR="00FB15BD" w:rsidRPr="008364FC">
        <w:rPr>
          <w:rFonts w:ascii="Times New Roman" w:hAnsi="Times New Roman" w:cs="Times New Roman"/>
          <w:sz w:val="24"/>
          <w:szCs w:val="24"/>
        </w:rPr>
        <w:t xml:space="preserve">. </w:t>
      </w:r>
    </w:p>
    <w:p w14:paraId="319F6E1F" w14:textId="77C07ACF" w:rsidR="00817621" w:rsidRPr="008364FC" w:rsidRDefault="00817621" w:rsidP="008364FC">
      <w:pPr>
        <w:pStyle w:val="11"/>
        <w:ind w:left="426" w:hanging="426"/>
        <w:rPr>
          <w:rFonts w:ascii="Times New Roman" w:hAnsi="Times New Roman" w:cs="Times New Roman"/>
          <w:sz w:val="24"/>
          <w:szCs w:val="24"/>
        </w:rPr>
      </w:pPr>
      <w:r w:rsidRPr="008364FC">
        <w:rPr>
          <w:rFonts w:ascii="Times New Roman" w:hAnsi="Times New Roman" w:cs="Times New Roman"/>
          <w:sz w:val="24"/>
          <w:szCs w:val="24"/>
        </w:rPr>
        <w:t>Hankeosade eeldatavad mahud:</w:t>
      </w:r>
    </w:p>
    <w:tbl>
      <w:tblPr>
        <w:tblW w:w="9634" w:type="dxa"/>
        <w:tblCellMar>
          <w:left w:w="70" w:type="dxa"/>
          <w:right w:w="70" w:type="dxa"/>
        </w:tblCellMar>
        <w:tblLook w:val="04A0" w:firstRow="1" w:lastRow="0" w:firstColumn="1" w:lastColumn="0" w:noHBand="0" w:noVBand="1"/>
      </w:tblPr>
      <w:tblGrid>
        <w:gridCol w:w="1271"/>
        <w:gridCol w:w="3544"/>
        <w:gridCol w:w="4819"/>
      </w:tblGrid>
      <w:tr w:rsidR="00AA1D28" w:rsidRPr="008364FC" w14:paraId="2C4A7039" w14:textId="77777777" w:rsidTr="00AA1D28">
        <w:trPr>
          <w:trHeight w:val="900"/>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C50783F" w14:textId="77777777" w:rsidR="00AA1D28" w:rsidRPr="008364FC" w:rsidRDefault="00AA1D28" w:rsidP="008364FC">
            <w:pPr>
              <w:jc w:val="left"/>
              <w:rPr>
                <w:color w:val="000000"/>
                <w:szCs w:val="24"/>
                <w:lang w:eastAsia="et-EE"/>
              </w:rPr>
            </w:pPr>
            <w:r w:rsidRPr="008364FC">
              <w:rPr>
                <w:color w:val="000000"/>
                <w:szCs w:val="24"/>
                <w:lang w:eastAsia="et-EE"/>
              </w:rPr>
              <w:t>Hankeosa nr</w:t>
            </w:r>
          </w:p>
        </w:tc>
        <w:tc>
          <w:tcPr>
            <w:tcW w:w="3544"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4621F2AF" w14:textId="77777777" w:rsidR="00AA1D28" w:rsidRPr="008364FC" w:rsidRDefault="00AA1D28" w:rsidP="008364FC">
            <w:pPr>
              <w:jc w:val="left"/>
              <w:rPr>
                <w:color w:val="000000"/>
                <w:szCs w:val="24"/>
                <w:lang w:eastAsia="et-EE"/>
              </w:rPr>
            </w:pPr>
            <w:r w:rsidRPr="008364FC">
              <w:rPr>
                <w:color w:val="000000"/>
                <w:szCs w:val="24"/>
                <w:lang w:eastAsia="et-EE"/>
              </w:rPr>
              <w:t>Hankeosa nimi</w:t>
            </w:r>
          </w:p>
        </w:tc>
        <w:tc>
          <w:tcPr>
            <w:tcW w:w="481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F680FB3" w14:textId="77777777" w:rsidR="00AA1D28" w:rsidRPr="008364FC" w:rsidRDefault="00AA1D28" w:rsidP="008364FC">
            <w:pPr>
              <w:jc w:val="center"/>
              <w:rPr>
                <w:color w:val="000000"/>
                <w:szCs w:val="24"/>
                <w:lang w:eastAsia="et-EE"/>
              </w:rPr>
            </w:pPr>
            <w:r w:rsidRPr="008364FC">
              <w:rPr>
                <w:color w:val="000000" w:themeColor="text1"/>
                <w:szCs w:val="24"/>
                <w:lang w:eastAsia="et-EE"/>
              </w:rPr>
              <w:t>Mahuosade arv hankeosas</w:t>
            </w:r>
          </w:p>
        </w:tc>
      </w:tr>
      <w:tr w:rsidR="002A604A" w:rsidRPr="008364FC" w14:paraId="77FDA596"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EBFFE25" w14:textId="77777777" w:rsidR="002A604A" w:rsidRPr="008364FC" w:rsidRDefault="002A604A" w:rsidP="002A604A">
            <w:pPr>
              <w:jc w:val="right"/>
              <w:rPr>
                <w:color w:val="000000"/>
                <w:szCs w:val="24"/>
                <w:lang w:eastAsia="et-EE"/>
              </w:rPr>
            </w:pPr>
            <w:r w:rsidRPr="008364FC">
              <w:rPr>
                <w:color w:val="000000"/>
                <w:szCs w:val="24"/>
                <w:lang w:eastAsia="et-EE"/>
              </w:rPr>
              <w:t>1</w:t>
            </w:r>
          </w:p>
        </w:tc>
        <w:tc>
          <w:tcPr>
            <w:tcW w:w="3544" w:type="dxa"/>
            <w:tcBorders>
              <w:top w:val="nil"/>
              <w:left w:val="nil"/>
              <w:bottom w:val="single" w:sz="4" w:space="0" w:color="auto"/>
              <w:right w:val="single" w:sz="4" w:space="0" w:color="auto"/>
            </w:tcBorders>
            <w:shd w:val="clear" w:color="auto" w:fill="auto"/>
            <w:noWrap/>
          </w:tcPr>
          <w:p w14:paraId="66859733" w14:textId="27FF7FB0" w:rsidR="002A604A" w:rsidRPr="008364FC" w:rsidRDefault="002A604A" w:rsidP="002A604A">
            <w:pPr>
              <w:jc w:val="left"/>
              <w:rPr>
                <w:color w:val="000000"/>
                <w:szCs w:val="24"/>
                <w:lang w:eastAsia="et-EE"/>
              </w:rPr>
            </w:pPr>
            <w:r w:rsidRPr="004A44AB">
              <w:t>Ida - Jõgevamaa</w:t>
            </w:r>
          </w:p>
        </w:tc>
        <w:tc>
          <w:tcPr>
            <w:tcW w:w="4819" w:type="dxa"/>
            <w:tcBorders>
              <w:top w:val="nil"/>
              <w:left w:val="nil"/>
              <w:bottom w:val="single" w:sz="4" w:space="0" w:color="auto"/>
              <w:right w:val="single" w:sz="4" w:space="0" w:color="auto"/>
            </w:tcBorders>
            <w:shd w:val="clear" w:color="auto" w:fill="auto"/>
            <w:noWrap/>
          </w:tcPr>
          <w:p w14:paraId="2E065D7D" w14:textId="243AD654" w:rsidR="002A604A" w:rsidRPr="008364FC" w:rsidRDefault="002A604A" w:rsidP="002A604A">
            <w:pPr>
              <w:jc w:val="center"/>
              <w:rPr>
                <w:color w:val="000000"/>
                <w:szCs w:val="24"/>
                <w:lang w:eastAsia="et-EE"/>
              </w:rPr>
            </w:pPr>
            <w:r w:rsidRPr="00F30688">
              <w:t>16</w:t>
            </w:r>
          </w:p>
        </w:tc>
      </w:tr>
      <w:tr w:rsidR="002A604A" w:rsidRPr="008364FC" w14:paraId="794C6475"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8C65BBC" w14:textId="77777777" w:rsidR="002A604A" w:rsidRPr="008364FC" w:rsidRDefault="002A604A" w:rsidP="002A604A">
            <w:pPr>
              <w:jc w:val="right"/>
              <w:rPr>
                <w:color w:val="000000"/>
                <w:szCs w:val="24"/>
                <w:lang w:eastAsia="et-EE"/>
              </w:rPr>
            </w:pPr>
            <w:r w:rsidRPr="008364FC">
              <w:rPr>
                <w:color w:val="000000"/>
                <w:szCs w:val="24"/>
                <w:lang w:eastAsia="et-EE"/>
              </w:rPr>
              <w:t>2</w:t>
            </w:r>
          </w:p>
        </w:tc>
        <w:tc>
          <w:tcPr>
            <w:tcW w:w="3544" w:type="dxa"/>
            <w:tcBorders>
              <w:top w:val="nil"/>
              <w:left w:val="nil"/>
              <w:bottom w:val="single" w:sz="4" w:space="0" w:color="auto"/>
              <w:right w:val="single" w:sz="4" w:space="0" w:color="auto"/>
            </w:tcBorders>
            <w:shd w:val="clear" w:color="auto" w:fill="auto"/>
            <w:noWrap/>
          </w:tcPr>
          <w:p w14:paraId="4CBA1908" w14:textId="0FD25C1B" w:rsidR="002A604A" w:rsidRPr="008364FC" w:rsidRDefault="002A604A" w:rsidP="002A604A">
            <w:pPr>
              <w:jc w:val="left"/>
              <w:rPr>
                <w:color w:val="000000"/>
                <w:szCs w:val="24"/>
                <w:lang w:eastAsia="et-EE"/>
              </w:rPr>
            </w:pPr>
            <w:r w:rsidRPr="004A44AB">
              <w:t>Lääne - Jõgevamaa</w:t>
            </w:r>
          </w:p>
        </w:tc>
        <w:tc>
          <w:tcPr>
            <w:tcW w:w="4819" w:type="dxa"/>
            <w:tcBorders>
              <w:top w:val="nil"/>
              <w:left w:val="nil"/>
              <w:bottom w:val="single" w:sz="4" w:space="0" w:color="auto"/>
              <w:right w:val="single" w:sz="4" w:space="0" w:color="auto"/>
            </w:tcBorders>
            <w:shd w:val="clear" w:color="auto" w:fill="auto"/>
            <w:noWrap/>
          </w:tcPr>
          <w:p w14:paraId="1A5F2AAA" w14:textId="003D2CA3" w:rsidR="002A604A" w:rsidRPr="008364FC" w:rsidRDefault="002A604A" w:rsidP="002A604A">
            <w:pPr>
              <w:jc w:val="center"/>
              <w:rPr>
                <w:color w:val="000000"/>
                <w:szCs w:val="24"/>
                <w:lang w:eastAsia="et-EE"/>
              </w:rPr>
            </w:pPr>
            <w:r w:rsidRPr="00F30688">
              <w:t>17</w:t>
            </w:r>
          </w:p>
        </w:tc>
      </w:tr>
      <w:tr w:rsidR="002A604A" w:rsidRPr="008364FC" w14:paraId="0CB45A39"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2B6D19F" w14:textId="77777777" w:rsidR="002A604A" w:rsidRPr="008364FC" w:rsidRDefault="002A604A" w:rsidP="002A604A">
            <w:pPr>
              <w:jc w:val="right"/>
              <w:rPr>
                <w:color w:val="000000"/>
                <w:szCs w:val="24"/>
                <w:lang w:eastAsia="et-EE"/>
              </w:rPr>
            </w:pPr>
            <w:r w:rsidRPr="008364FC">
              <w:rPr>
                <w:color w:val="000000"/>
                <w:szCs w:val="24"/>
                <w:lang w:eastAsia="et-EE"/>
              </w:rPr>
              <w:t>3</w:t>
            </w:r>
          </w:p>
        </w:tc>
        <w:tc>
          <w:tcPr>
            <w:tcW w:w="3544" w:type="dxa"/>
            <w:tcBorders>
              <w:top w:val="nil"/>
              <w:left w:val="nil"/>
              <w:bottom w:val="single" w:sz="4" w:space="0" w:color="auto"/>
              <w:right w:val="single" w:sz="4" w:space="0" w:color="auto"/>
            </w:tcBorders>
            <w:shd w:val="clear" w:color="auto" w:fill="auto"/>
            <w:noWrap/>
          </w:tcPr>
          <w:p w14:paraId="3A9470A4" w14:textId="14243122" w:rsidR="002A604A" w:rsidRPr="008364FC" w:rsidRDefault="002A604A" w:rsidP="002A604A">
            <w:pPr>
              <w:jc w:val="left"/>
              <w:rPr>
                <w:color w:val="000000"/>
                <w:szCs w:val="24"/>
                <w:lang w:eastAsia="et-EE"/>
              </w:rPr>
            </w:pPr>
            <w:r w:rsidRPr="004A44AB">
              <w:t>Loode- Tartumaa</w:t>
            </w:r>
          </w:p>
        </w:tc>
        <w:tc>
          <w:tcPr>
            <w:tcW w:w="4819" w:type="dxa"/>
            <w:tcBorders>
              <w:top w:val="nil"/>
              <w:left w:val="nil"/>
              <w:bottom w:val="single" w:sz="4" w:space="0" w:color="auto"/>
              <w:right w:val="single" w:sz="4" w:space="0" w:color="auto"/>
            </w:tcBorders>
            <w:shd w:val="clear" w:color="auto" w:fill="auto"/>
            <w:noWrap/>
          </w:tcPr>
          <w:p w14:paraId="6BB2200A" w14:textId="45E60DB4" w:rsidR="002A604A" w:rsidRPr="008364FC" w:rsidRDefault="002A604A" w:rsidP="002A604A">
            <w:pPr>
              <w:jc w:val="center"/>
              <w:rPr>
                <w:color w:val="000000"/>
                <w:szCs w:val="24"/>
                <w:lang w:eastAsia="et-EE"/>
              </w:rPr>
            </w:pPr>
            <w:r w:rsidRPr="00F30688">
              <w:t>3</w:t>
            </w:r>
          </w:p>
        </w:tc>
      </w:tr>
      <w:tr w:rsidR="002A604A" w:rsidRPr="008364FC" w14:paraId="4ADBC27F"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DF60037" w14:textId="77777777" w:rsidR="002A604A" w:rsidRPr="008364FC" w:rsidRDefault="002A604A" w:rsidP="002A604A">
            <w:pPr>
              <w:jc w:val="right"/>
              <w:rPr>
                <w:color w:val="000000"/>
                <w:szCs w:val="24"/>
                <w:lang w:eastAsia="et-EE"/>
              </w:rPr>
            </w:pPr>
            <w:r w:rsidRPr="008364FC">
              <w:rPr>
                <w:color w:val="000000"/>
                <w:szCs w:val="24"/>
                <w:lang w:eastAsia="et-EE"/>
              </w:rPr>
              <w:t>4</w:t>
            </w:r>
          </w:p>
        </w:tc>
        <w:tc>
          <w:tcPr>
            <w:tcW w:w="3544" w:type="dxa"/>
            <w:tcBorders>
              <w:top w:val="nil"/>
              <w:left w:val="nil"/>
              <w:bottom w:val="single" w:sz="4" w:space="0" w:color="auto"/>
              <w:right w:val="single" w:sz="4" w:space="0" w:color="auto"/>
            </w:tcBorders>
            <w:shd w:val="clear" w:color="auto" w:fill="auto"/>
            <w:noWrap/>
          </w:tcPr>
          <w:p w14:paraId="61733112" w14:textId="4B7D971B" w:rsidR="002A604A" w:rsidRPr="008364FC" w:rsidRDefault="002A604A" w:rsidP="002A604A">
            <w:pPr>
              <w:jc w:val="left"/>
              <w:rPr>
                <w:color w:val="000000"/>
                <w:szCs w:val="24"/>
                <w:lang w:eastAsia="et-EE"/>
              </w:rPr>
            </w:pPr>
            <w:r w:rsidRPr="004A44AB">
              <w:t>Kirde - Tartumaa</w:t>
            </w:r>
          </w:p>
        </w:tc>
        <w:tc>
          <w:tcPr>
            <w:tcW w:w="4819" w:type="dxa"/>
            <w:tcBorders>
              <w:top w:val="nil"/>
              <w:left w:val="nil"/>
              <w:bottom w:val="single" w:sz="4" w:space="0" w:color="auto"/>
              <w:right w:val="single" w:sz="4" w:space="0" w:color="auto"/>
            </w:tcBorders>
            <w:shd w:val="clear" w:color="auto" w:fill="auto"/>
            <w:noWrap/>
          </w:tcPr>
          <w:p w14:paraId="1B2E5961" w14:textId="25A89DD7" w:rsidR="002A604A" w:rsidRPr="008364FC" w:rsidRDefault="002A604A" w:rsidP="002A604A">
            <w:pPr>
              <w:jc w:val="center"/>
              <w:rPr>
                <w:color w:val="000000"/>
                <w:szCs w:val="24"/>
                <w:lang w:eastAsia="et-EE"/>
              </w:rPr>
            </w:pPr>
            <w:r w:rsidRPr="00F30688">
              <w:t>11</w:t>
            </w:r>
          </w:p>
        </w:tc>
      </w:tr>
      <w:tr w:rsidR="002A604A" w:rsidRPr="008364FC" w14:paraId="669B9B55"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BC14DE3" w14:textId="77777777" w:rsidR="002A604A" w:rsidRPr="008364FC" w:rsidRDefault="002A604A" w:rsidP="002A604A">
            <w:pPr>
              <w:jc w:val="right"/>
              <w:rPr>
                <w:color w:val="000000"/>
                <w:szCs w:val="24"/>
                <w:lang w:eastAsia="et-EE"/>
              </w:rPr>
            </w:pPr>
            <w:r w:rsidRPr="008364FC">
              <w:rPr>
                <w:color w:val="000000"/>
                <w:szCs w:val="24"/>
                <w:lang w:eastAsia="et-EE"/>
              </w:rPr>
              <w:t>5</w:t>
            </w:r>
          </w:p>
        </w:tc>
        <w:tc>
          <w:tcPr>
            <w:tcW w:w="3544" w:type="dxa"/>
            <w:tcBorders>
              <w:top w:val="nil"/>
              <w:left w:val="nil"/>
              <w:bottom w:val="single" w:sz="4" w:space="0" w:color="auto"/>
              <w:right w:val="single" w:sz="4" w:space="0" w:color="auto"/>
            </w:tcBorders>
            <w:shd w:val="clear" w:color="auto" w:fill="auto"/>
            <w:noWrap/>
          </w:tcPr>
          <w:p w14:paraId="71D5EFCD" w14:textId="2C1AB1AA" w:rsidR="002A604A" w:rsidRPr="008364FC" w:rsidRDefault="002A604A" w:rsidP="002A604A">
            <w:pPr>
              <w:jc w:val="left"/>
              <w:rPr>
                <w:color w:val="000000"/>
                <w:szCs w:val="24"/>
                <w:lang w:eastAsia="et-EE"/>
              </w:rPr>
            </w:pPr>
            <w:r w:rsidRPr="004A44AB">
              <w:t>Ida-Tartumaa</w:t>
            </w:r>
          </w:p>
        </w:tc>
        <w:tc>
          <w:tcPr>
            <w:tcW w:w="4819" w:type="dxa"/>
            <w:tcBorders>
              <w:top w:val="nil"/>
              <w:left w:val="nil"/>
              <w:bottom w:val="single" w:sz="4" w:space="0" w:color="auto"/>
              <w:right w:val="single" w:sz="4" w:space="0" w:color="auto"/>
            </w:tcBorders>
            <w:shd w:val="clear" w:color="auto" w:fill="auto"/>
            <w:noWrap/>
          </w:tcPr>
          <w:p w14:paraId="375D92DE" w14:textId="50BC1519" w:rsidR="002A604A" w:rsidRPr="008364FC" w:rsidRDefault="002A604A" w:rsidP="002A604A">
            <w:pPr>
              <w:jc w:val="center"/>
              <w:rPr>
                <w:color w:val="000000"/>
                <w:szCs w:val="24"/>
                <w:lang w:eastAsia="et-EE"/>
              </w:rPr>
            </w:pPr>
            <w:r w:rsidRPr="00F30688">
              <w:t>26</w:t>
            </w:r>
          </w:p>
        </w:tc>
      </w:tr>
      <w:tr w:rsidR="002A604A" w:rsidRPr="008364FC" w14:paraId="1704E39C"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AA3058F" w14:textId="77777777" w:rsidR="002A604A" w:rsidRPr="008364FC" w:rsidRDefault="002A604A" w:rsidP="002A604A">
            <w:pPr>
              <w:jc w:val="right"/>
              <w:rPr>
                <w:color w:val="000000"/>
                <w:szCs w:val="24"/>
                <w:lang w:eastAsia="et-EE"/>
              </w:rPr>
            </w:pPr>
            <w:r w:rsidRPr="008364FC">
              <w:rPr>
                <w:color w:val="000000"/>
                <w:szCs w:val="24"/>
                <w:lang w:eastAsia="et-EE"/>
              </w:rPr>
              <w:t>6</w:t>
            </w:r>
          </w:p>
        </w:tc>
        <w:tc>
          <w:tcPr>
            <w:tcW w:w="3544" w:type="dxa"/>
            <w:tcBorders>
              <w:top w:val="nil"/>
              <w:left w:val="nil"/>
              <w:bottom w:val="single" w:sz="4" w:space="0" w:color="auto"/>
              <w:right w:val="single" w:sz="4" w:space="0" w:color="auto"/>
            </w:tcBorders>
            <w:shd w:val="clear" w:color="auto" w:fill="auto"/>
            <w:noWrap/>
          </w:tcPr>
          <w:p w14:paraId="5B193E8D" w14:textId="171E8BD8" w:rsidR="002A604A" w:rsidRPr="008364FC" w:rsidRDefault="002A604A" w:rsidP="002A604A">
            <w:pPr>
              <w:jc w:val="left"/>
              <w:rPr>
                <w:color w:val="000000"/>
                <w:szCs w:val="24"/>
                <w:lang w:eastAsia="et-EE"/>
              </w:rPr>
            </w:pPr>
            <w:r w:rsidRPr="004A44AB">
              <w:t>Lõuna - Tartumaa</w:t>
            </w:r>
          </w:p>
        </w:tc>
        <w:tc>
          <w:tcPr>
            <w:tcW w:w="4819" w:type="dxa"/>
            <w:tcBorders>
              <w:top w:val="nil"/>
              <w:left w:val="nil"/>
              <w:bottom w:val="single" w:sz="4" w:space="0" w:color="auto"/>
              <w:right w:val="single" w:sz="4" w:space="0" w:color="auto"/>
            </w:tcBorders>
            <w:shd w:val="clear" w:color="auto" w:fill="auto"/>
            <w:noWrap/>
          </w:tcPr>
          <w:p w14:paraId="72818DF2" w14:textId="5A8251AC" w:rsidR="002A604A" w:rsidRPr="008364FC" w:rsidRDefault="002A604A" w:rsidP="002A604A">
            <w:pPr>
              <w:jc w:val="center"/>
              <w:rPr>
                <w:color w:val="000000"/>
                <w:szCs w:val="24"/>
                <w:lang w:eastAsia="et-EE"/>
              </w:rPr>
            </w:pPr>
            <w:r w:rsidRPr="00F30688">
              <w:t>26</w:t>
            </w:r>
          </w:p>
        </w:tc>
      </w:tr>
      <w:tr w:rsidR="002A604A" w:rsidRPr="008364FC" w14:paraId="0C8D5543"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9C83E1" w14:textId="77777777" w:rsidR="002A604A" w:rsidRPr="008364FC" w:rsidRDefault="002A604A" w:rsidP="002A604A">
            <w:pPr>
              <w:jc w:val="right"/>
              <w:rPr>
                <w:color w:val="000000"/>
                <w:szCs w:val="24"/>
                <w:lang w:eastAsia="et-EE"/>
              </w:rPr>
            </w:pPr>
            <w:r w:rsidRPr="008364FC">
              <w:rPr>
                <w:color w:val="000000"/>
                <w:szCs w:val="24"/>
                <w:lang w:eastAsia="et-EE"/>
              </w:rPr>
              <w:t>7</w:t>
            </w:r>
          </w:p>
        </w:tc>
        <w:tc>
          <w:tcPr>
            <w:tcW w:w="3544" w:type="dxa"/>
            <w:tcBorders>
              <w:top w:val="nil"/>
              <w:left w:val="nil"/>
              <w:bottom w:val="single" w:sz="4" w:space="0" w:color="auto"/>
              <w:right w:val="single" w:sz="4" w:space="0" w:color="auto"/>
            </w:tcBorders>
            <w:shd w:val="clear" w:color="auto" w:fill="auto"/>
            <w:noWrap/>
          </w:tcPr>
          <w:p w14:paraId="5C7C2F05" w14:textId="09E7A315" w:rsidR="002A604A" w:rsidRPr="008364FC" w:rsidRDefault="002A604A" w:rsidP="002A604A">
            <w:pPr>
              <w:jc w:val="left"/>
              <w:rPr>
                <w:color w:val="000000"/>
                <w:szCs w:val="24"/>
                <w:lang w:eastAsia="et-EE"/>
              </w:rPr>
            </w:pPr>
            <w:r w:rsidRPr="004A44AB">
              <w:t>Edela - Tartumaa</w:t>
            </w:r>
          </w:p>
        </w:tc>
        <w:tc>
          <w:tcPr>
            <w:tcW w:w="4819" w:type="dxa"/>
            <w:tcBorders>
              <w:top w:val="nil"/>
              <w:left w:val="nil"/>
              <w:bottom w:val="single" w:sz="4" w:space="0" w:color="auto"/>
              <w:right w:val="single" w:sz="4" w:space="0" w:color="auto"/>
            </w:tcBorders>
            <w:shd w:val="clear" w:color="auto" w:fill="auto"/>
            <w:noWrap/>
          </w:tcPr>
          <w:p w14:paraId="2324BC51" w14:textId="54841B69" w:rsidR="002A604A" w:rsidRPr="008364FC" w:rsidRDefault="002A604A" w:rsidP="002A604A">
            <w:pPr>
              <w:jc w:val="center"/>
              <w:rPr>
                <w:color w:val="000000"/>
                <w:szCs w:val="24"/>
                <w:lang w:eastAsia="et-EE"/>
              </w:rPr>
            </w:pPr>
            <w:r w:rsidRPr="00F30688">
              <w:t>5</w:t>
            </w:r>
          </w:p>
        </w:tc>
      </w:tr>
      <w:tr w:rsidR="002A604A" w:rsidRPr="008364FC" w14:paraId="11C405B9"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50CAFFA" w14:textId="77777777" w:rsidR="002A604A" w:rsidRPr="008364FC" w:rsidRDefault="002A604A" w:rsidP="002A604A">
            <w:pPr>
              <w:jc w:val="right"/>
              <w:rPr>
                <w:color w:val="000000"/>
                <w:szCs w:val="24"/>
                <w:lang w:eastAsia="et-EE"/>
              </w:rPr>
            </w:pPr>
            <w:r w:rsidRPr="008364FC">
              <w:rPr>
                <w:color w:val="000000"/>
                <w:szCs w:val="24"/>
                <w:lang w:eastAsia="et-EE"/>
              </w:rPr>
              <w:t>8</w:t>
            </w:r>
          </w:p>
        </w:tc>
        <w:tc>
          <w:tcPr>
            <w:tcW w:w="3544" w:type="dxa"/>
            <w:tcBorders>
              <w:top w:val="nil"/>
              <w:left w:val="nil"/>
              <w:bottom w:val="single" w:sz="4" w:space="0" w:color="auto"/>
              <w:right w:val="single" w:sz="4" w:space="0" w:color="auto"/>
            </w:tcBorders>
            <w:shd w:val="clear" w:color="auto" w:fill="auto"/>
            <w:noWrap/>
          </w:tcPr>
          <w:p w14:paraId="72C7CBFB" w14:textId="1668064B" w:rsidR="002A604A" w:rsidRPr="008364FC" w:rsidRDefault="002A604A" w:rsidP="002A604A">
            <w:pPr>
              <w:jc w:val="left"/>
              <w:rPr>
                <w:color w:val="000000"/>
                <w:szCs w:val="24"/>
                <w:lang w:eastAsia="et-EE"/>
              </w:rPr>
            </w:pPr>
            <w:r w:rsidRPr="004A44AB">
              <w:t>Lõuna - Põlvamaa</w:t>
            </w:r>
          </w:p>
        </w:tc>
        <w:tc>
          <w:tcPr>
            <w:tcW w:w="4819" w:type="dxa"/>
            <w:tcBorders>
              <w:top w:val="nil"/>
              <w:left w:val="nil"/>
              <w:bottom w:val="single" w:sz="4" w:space="0" w:color="auto"/>
              <w:right w:val="single" w:sz="4" w:space="0" w:color="auto"/>
            </w:tcBorders>
            <w:shd w:val="clear" w:color="auto" w:fill="auto"/>
            <w:noWrap/>
          </w:tcPr>
          <w:p w14:paraId="75E944EE" w14:textId="6B1C6282" w:rsidR="002A604A" w:rsidRPr="008364FC" w:rsidRDefault="002A604A" w:rsidP="002A604A">
            <w:pPr>
              <w:jc w:val="center"/>
              <w:rPr>
                <w:color w:val="000000"/>
                <w:szCs w:val="24"/>
                <w:lang w:eastAsia="et-EE"/>
              </w:rPr>
            </w:pPr>
            <w:r w:rsidRPr="00F30688">
              <w:t>8</w:t>
            </w:r>
          </w:p>
        </w:tc>
      </w:tr>
      <w:tr w:rsidR="002A604A" w:rsidRPr="008364FC" w14:paraId="4178B0BB"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1C4853" w14:textId="77777777" w:rsidR="002A604A" w:rsidRPr="008364FC" w:rsidRDefault="002A604A" w:rsidP="002A604A">
            <w:pPr>
              <w:jc w:val="right"/>
              <w:rPr>
                <w:color w:val="000000"/>
                <w:szCs w:val="24"/>
                <w:lang w:eastAsia="et-EE"/>
              </w:rPr>
            </w:pPr>
            <w:r w:rsidRPr="008364FC">
              <w:rPr>
                <w:color w:val="000000"/>
                <w:szCs w:val="24"/>
                <w:lang w:eastAsia="et-EE"/>
              </w:rPr>
              <w:t>9</w:t>
            </w:r>
          </w:p>
        </w:tc>
        <w:tc>
          <w:tcPr>
            <w:tcW w:w="3544" w:type="dxa"/>
            <w:tcBorders>
              <w:top w:val="nil"/>
              <w:left w:val="nil"/>
              <w:bottom w:val="single" w:sz="4" w:space="0" w:color="auto"/>
              <w:right w:val="single" w:sz="4" w:space="0" w:color="auto"/>
            </w:tcBorders>
            <w:shd w:val="clear" w:color="auto" w:fill="auto"/>
            <w:noWrap/>
          </w:tcPr>
          <w:p w14:paraId="600F61E1" w14:textId="2FC61E6C" w:rsidR="002A604A" w:rsidRPr="008364FC" w:rsidRDefault="002A604A" w:rsidP="002A604A">
            <w:pPr>
              <w:jc w:val="left"/>
              <w:rPr>
                <w:color w:val="000000"/>
                <w:szCs w:val="24"/>
                <w:lang w:eastAsia="et-EE"/>
              </w:rPr>
            </w:pPr>
            <w:r w:rsidRPr="004A44AB">
              <w:t>Edela - Põlvamaa</w:t>
            </w:r>
          </w:p>
        </w:tc>
        <w:tc>
          <w:tcPr>
            <w:tcW w:w="4819" w:type="dxa"/>
            <w:tcBorders>
              <w:top w:val="nil"/>
              <w:left w:val="nil"/>
              <w:bottom w:val="single" w:sz="4" w:space="0" w:color="auto"/>
              <w:right w:val="single" w:sz="4" w:space="0" w:color="auto"/>
            </w:tcBorders>
            <w:shd w:val="clear" w:color="auto" w:fill="auto"/>
            <w:noWrap/>
          </w:tcPr>
          <w:p w14:paraId="492AEAC0" w14:textId="3AFC0D7D" w:rsidR="002A604A" w:rsidRPr="008364FC" w:rsidRDefault="002A604A" w:rsidP="002A604A">
            <w:pPr>
              <w:jc w:val="center"/>
              <w:rPr>
                <w:color w:val="000000"/>
                <w:szCs w:val="24"/>
                <w:lang w:eastAsia="et-EE"/>
              </w:rPr>
            </w:pPr>
            <w:r w:rsidRPr="00F30688">
              <w:t>15</w:t>
            </w:r>
          </w:p>
        </w:tc>
      </w:tr>
      <w:tr w:rsidR="002A604A" w:rsidRPr="008364FC" w14:paraId="40DD65B2" w14:textId="77777777" w:rsidTr="00013CEE">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0D445" w14:textId="77777777" w:rsidR="002A604A" w:rsidRPr="008364FC" w:rsidRDefault="002A604A" w:rsidP="002A604A">
            <w:pPr>
              <w:jc w:val="right"/>
              <w:rPr>
                <w:color w:val="000000"/>
                <w:szCs w:val="24"/>
                <w:lang w:eastAsia="et-EE"/>
              </w:rPr>
            </w:pPr>
            <w:r w:rsidRPr="008364FC">
              <w:rPr>
                <w:color w:val="000000"/>
                <w:szCs w:val="24"/>
                <w:lang w:eastAsia="et-EE"/>
              </w:rPr>
              <w:t>10</w:t>
            </w:r>
          </w:p>
        </w:tc>
        <w:tc>
          <w:tcPr>
            <w:tcW w:w="3544" w:type="dxa"/>
            <w:tcBorders>
              <w:top w:val="single" w:sz="4" w:space="0" w:color="auto"/>
              <w:left w:val="nil"/>
              <w:bottom w:val="single" w:sz="4" w:space="0" w:color="auto"/>
              <w:right w:val="single" w:sz="4" w:space="0" w:color="auto"/>
            </w:tcBorders>
            <w:shd w:val="clear" w:color="auto" w:fill="auto"/>
            <w:noWrap/>
          </w:tcPr>
          <w:p w14:paraId="5C7C28D7" w14:textId="5E89F165" w:rsidR="002A604A" w:rsidRPr="008364FC" w:rsidRDefault="002A604A" w:rsidP="002A604A">
            <w:pPr>
              <w:jc w:val="left"/>
              <w:rPr>
                <w:color w:val="000000"/>
                <w:szCs w:val="24"/>
                <w:lang w:eastAsia="et-EE"/>
              </w:rPr>
            </w:pPr>
            <w:r w:rsidRPr="004A44AB">
              <w:t>Ida-Põlvamaa</w:t>
            </w:r>
          </w:p>
        </w:tc>
        <w:tc>
          <w:tcPr>
            <w:tcW w:w="4819" w:type="dxa"/>
            <w:tcBorders>
              <w:top w:val="single" w:sz="4" w:space="0" w:color="auto"/>
              <w:left w:val="nil"/>
              <w:bottom w:val="single" w:sz="4" w:space="0" w:color="auto"/>
              <w:right w:val="single" w:sz="4" w:space="0" w:color="auto"/>
            </w:tcBorders>
            <w:shd w:val="clear" w:color="auto" w:fill="auto"/>
            <w:noWrap/>
          </w:tcPr>
          <w:p w14:paraId="2237AEC7" w14:textId="729E3C6A" w:rsidR="002A604A" w:rsidRPr="008364FC" w:rsidRDefault="002A604A" w:rsidP="002A604A">
            <w:pPr>
              <w:jc w:val="center"/>
              <w:rPr>
                <w:color w:val="000000"/>
                <w:szCs w:val="24"/>
                <w:lang w:eastAsia="et-EE"/>
              </w:rPr>
            </w:pPr>
            <w:r w:rsidRPr="00F30688">
              <w:t>17</w:t>
            </w:r>
          </w:p>
        </w:tc>
      </w:tr>
      <w:tr w:rsidR="002A604A" w:rsidRPr="008364FC" w14:paraId="3F989F09" w14:textId="77777777" w:rsidTr="00013CEE">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07DFD" w14:textId="69775E88" w:rsidR="002A604A" w:rsidRPr="008364FC" w:rsidRDefault="002A604A" w:rsidP="002A604A">
            <w:pPr>
              <w:jc w:val="right"/>
              <w:rPr>
                <w:color w:val="000000"/>
                <w:szCs w:val="24"/>
                <w:lang w:eastAsia="et-EE"/>
              </w:rPr>
            </w:pPr>
            <w:r w:rsidRPr="008364FC">
              <w:rPr>
                <w:color w:val="000000"/>
                <w:szCs w:val="24"/>
                <w:lang w:eastAsia="et-EE"/>
              </w:rPr>
              <w:t>11</w:t>
            </w:r>
          </w:p>
        </w:tc>
        <w:tc>
          <w:tcPr>
            <w:tcW w:w="3544" w:type="dxa"/>
            <w:tcBorders>
              <w:top w:val="single" w:sz="4" w:space="0" w:color="auto"/>
              <w:left w:val="nil"/>
              <w:bottom w:val="single" w:sz="4" w:space="0" w:color="auto"/>
              <w:right w:val="single" w:sz="4" w:space="0" w:color="auto"/>
            </w:tcBorders>
            <w:shd w:val="clear" w:color="auto" w:fill="auto"/>
            <w:noWrap/>
          </w:tcPr>
          <w:p w14:paraId="495E494C" w14:textId="6CFE9990" w:rsidR="002A604A" w:rsidRPr="008364FC" w:rsidRDefault="002A604A" w:rsidP="002A604A">
            <w:pPr>
              <w:jc w:val="left"/>
              <w:rPr>
                <w:color w:val="000000"/>
                <w:szCs w:val="24"/>
                <w:lang w:eastAsia="et-EE"/>
              </w:rPr>
            </w:pPr>
            <w:r w:rsidRPr="004A44AB">
              <w:t>Põhja - Põlvamaa</w:t>
            </w:r>
          </w:p>
        </w:tc>
        <w:tc>
          <w:tcPr>
            <w:tcW w:w="4819" w:type="dxa"/>
            <w:tcBorders>
              <w:top w:val="single" w:sz="4" w:space="0" w:color="auto"/>
              <w:left w:val="nil"/>
              <w:bottom w:val="single" w:sz="4" w:space="0" w:color="auto"/>
              <w:right w:val="single" w:sz="4" w:space="0" w:color="auto"/>
            </w:tcBorders>
            <w:shd w:val="clear" w:color="auto" w:fill="auto"/>
            <w:noWrap/>
          </w:tcPr>
          <w:p w14:paraId="412EC226" w14:textId="3B809DB4" w:rsidR="002A604A" w:rsidRPr="008364FC" w:rsidRDefault="002A604A" w:rsidP="002A604A">
            <w:pPr>
              <w:jc w:val="center"/>
              <w:rPr>
                <w:color w:val="000000"/>
                <w:szCs w:val="24"/>
                <w:lang w:eastAsia="et-EE"/>
              </w:rPr>
            </w:pPr>
            <w:r w:rsidRPr="00F30688">
              <w:t>17</w:t>
            </w:r>
          </w:p>
        </w:tc>
      </w:tr>
      <w:tr w:rsidR="002A604A" w:rsidRPr="008364FC" w14:paraId="0678D8E1"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DB0B9AF" w14:textId="23727B9F" w:rsidR="002A604A" w:rsidRPr="008364FC" w:rsidRDefault="002A604A" w:rsidP="002A604A">
            <w:pPr>
              <w:jc w:val="right"/>
              <w:rPr>
                <w:color w:val="000000"/>
                <w:szCs w:val="24"/>
                <w:lang w:eastAsia="et-EE"/>
              </w:rPr>
            </w:pPr>
            <w:r w:rsidRPr="008364FC">
              <w:rPr>
                <w:color w:val="000000"/>
                <w:szCs w:val="24"/>
                <w:lang w:eastAsia="et-EE"/>
              </w:rPr>
              <w:t>12</w:t>
            </w:r>
          </w:p>
        </w:tc>
        <w:tc>
          <w:tcPr>
            <w:tcW w:w="3544" w:type="dxa"/>
            <w:tcBorders>
              <w:top w:val="nil"/>
              <w:left w:val="nil"/>
              <w:bottom w:val="single" w:sz="4" w:space="0" w:color="auto"/>
              <w:right w:val="single" w:sz="4" w:space="0" w:color="auto"/>
            </w:tcBorders>
            <w:shd w:val="clear" w:color="auto" w:fill="auto"/>
            <w:noWrap/>
          </w:tcPr>
          <w:p w14:paraId="6FD027AB" w14:textId="7E561C66" w:rsidR="002A604A" w:rsidRPr="008364FC" w:rsidRDefault="002A604A" w:rsidP="002A604A">
            <w:pPr>
              <w:jc w:val="left"/>
              <w:rPr>
                <w:color w:val="000000"/>
                <w:szCs w:val="24"/>
                <w:lang w:eastAsia="et-EE"/>
              </w:rPr>
            </w:pPr>
            <w:r w:rsidRPr="004A44AB">
              <w:t>Lõuna - Valgamaa</w:t>
            </w:r>
          </w:p>
        </w:tc>
        <w:tc>
          <w:tcPr>
            <w:tcW w:w="4819" w:type="dxa"/>
            <w:tcBorders>
              <w:top w:val="nil"/>
              <w:left w:val="nil"/>
              <w:bottom w:val="single" w:sz="4" w:space="0" w:color="auto"/>
              <w:right w:val="single" w:sz="4" w:space="0" w:color="auto"/>
            </w:tcBorders>
            <w:shd w:val="clear" w:color="auto" w:fill="auto"/>
            <w:noWrap/>
          </w:tcPr>
          <w:p w14:paraId="1F8EB4B3" w14:textId="502ECB25" w:rsidR="002A604A" w:rsidRPr="008364FC" w:rsidRDefault="002A604A" w:rsidP="002A604A">
            <w:pPr>
              <w:jc w:val="center"/>
              <w:rPr>
                <w:color w:val="000000"/>
                <w:szCs w:val="24"/>
                <w:lang w:eastAsia="et-EE"/>
              </w:rPr>
            </w:pPr>
            <w:r w:rsidRPr="00F30688">
              <w:t>18</w:t>
            </w:r>
          </w:p>
        </w:tc>
      </w:tr>
      <w:tr w:rsidR="002A604A" w:rsidRPr="008364FC" w14:paraId="489075A1"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CC54580" w14:textId="79FD5208" w:rsidR="002A604A" w:rsidRPr="008364FC" w:rsidRDefault="002A604A" w:rsidP="002A604A">
            <w:pPr>
              <w:jc w:val="right"/>
              <w:rPr>
                <w:color w:val="000000"/>
                <w:szCs w:val="24"/>
                <w:lang w:eastAsia="et-EE"/>
              </w:rPr>
            </w:pPr>
            <w:r w:rsidRPr="008364FC">
              <w:rPr>
                <w:color w:val="000000"/>
                <w:szCs w:val="24"/>
                <w:lang w:eastAsia="et-EE"/>
              </w:rPr>
              <w:t>13</w:t>
            </w:r>
          </w:p>
        </w:tc>
        <w:tc>
          <w:tcPr>
            <w:tcW w:w="3544" w:type="dxa"/>
            <w:tcBorders>
              <w:top w:val="nil"/>
              <w:left w:val="nil"/>
              <w:bottom w:val="single" w:sz="4" w:space="0" w:color="auto"/>
              <w:right w:val="single" w:sz="4" w:space="0" w:color="auto"/>
            </w:tcBorders>
            <w:shd w:val="clear" w:color="auto" w:fill="auto"/>
            <w:noWrap/>
          </w:tcPr>
          <w:p w14:paraId="47081A8A" w14:textId="488C7542" w:rsidR="002A604A" w:rsidRPr="008364FC" w:rsidRDefault="002A604A" w:rsidP="002A604A">
            <w:pPr>
              <w:jc w:val="left"/>
              <w:rPr>
                <w:color w:val="000000"/>
                <w:szCs w:val="24"/>
                <w:lang w:eastAsia="et-EE"/>
              </w:rPr>
            </w:pPr>
            <w:r w:rsidRPr="004A44AB">
              <w:t>Põhja - Valgamaa</w:t>
            </w:r>
          </w:p>
        </w:tc>
        <w:tc>
          <w:tcPr>
            <w:tcW w:w="4819" w:type="dxa"/>
            <w:tcBorders>
              <w:top w:val="nil"/>
              <w:left w:val="nil"/>
              <w:bottom w:val="single" w:sz="4" w:space="0" w:color="auto"/>
              <w:right w:val="single" w:sz="4" w:space="0" w:color="auto"/>
            </w:tcBorders>
            <w:shd w:val="clear" w:color="auto" w:fill="auto"/>
            <w:noWrap/>
          </w:tcPr>
          <w:p w14:paraId="1CEEEE36" w14:textId="2E343298" w:rsidR="002A604A" w:rsidRPr="008364FC" w:rsidRDefault="002A604A" w:rsidP="002A604A">
            <w:pPr>
              <w:jc w:val="center"/>
              <w:rPr>
                <w:color w:val="000000"/>
                <w:szCs w:val="24"/>
                <w:lang w:eastAsia="et-EE"/>
              </w:rPr>
            </w:pPr>
            <w:r w:rsidRPr="00F30688">
              <w:t>19</w:t>
            </w:r>
          </w:p>
        </w:tc>
      </w:tr>
      <w:tr w:rsidR="002A604A" w:rsidRPr="008364FC" w14:paraId="7FEF5DC8"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09000E4" w14:textId="064103DB" w:rsidR="002A604A" w:rsidRPr="008364FC" w:rsidRDefault="002A604A" w:rsidP="002A604A">
            <w:pPr>
              <w:jc w:val="right"/>
              <w:rPr>
                <w:color w:val="000000"/>
                <w:szCs w:val="24"/>
                <w:lang w:eastAsia="et-EE"/>
              </w:rPr>
            </w:pPr>
            <w:r w:rsidRPr="008364FC">
              <w:rPr>
                <w:color w:val="000000"/>
                <w:szCs w:val="24"/>
                <w:lang w:eastAsia="et-EE"/>
              </w:rPr>
              <w:t>14</w:t>
            </w:r>
          </w:p>
        </w:tc>
        <w:tc>
          <w:tcPr>
            <w:tcW w:w="3544" w:type="dxa"/>
            <w:tcBorders>
              <w:top w:val="nil"/>
              <w:left w:val="nil"/>
              <w:bottom w:val="single" w:sz="4" w:space="0" w:color="auto"/>
              <w:right w:val="single" w:sz="4" w:space="0" w:color="auto"/>
            </w:tcBorders>
            <w:shd w:val="clear" w:color="auto" w:fill="auto"/>
            <w:noWrap/>
          </w:tcPr>
          <w:p w14:paraId="0F7F10BC" w14:textId="4F7B36B9" w:rsidR="002A604A" w:rsidRPr="008364FC" w:rsidRDefault="002A604A" w:rsidP="002A604A">
            <w:pPr>
              <w:jc w:val="left"/>
              <w:rPr>
                <w:color w:val="000000"/>
                <w:szCs w:val="24"/>
                <w:lang w:eastAsia="et-EE"/>
              </w:rPr>
            </w:pPr>
            <w:r w:rsidRPr="004A44AB">
              <w:t>Lõuna - Võrumaa</w:t>
            </w:r>
          </w:p>
        </w:tc>
        <w:tc>
          <w:tcPr>
            <w:tcW w:w="4819" w:type="dxa"/>
            <w:tcBorders>
              <w:top w:val="nil"/>
              <w:left w:val="nil"/>
              <w:bottom w:val="single" w:sz="4" w:space="0" w:color="auto"/>
              <w:right w:val="single" w:sz="4" w:space="0" w:color="auto"/>
            </w:tcBorders>
            <w:shd w:val="clear" w:color="auto" w:fill="auto"/>
            <w:noWrap/>
          </w:tcPr>
          <w:p w14:paraId="18B1B0F9" w14:textId="2385B721" w:rsidR="002A604A" w:rsidRPr="008364FC" w:rsidRDefault="002A604A" w:rsidP="002A604A">
            <w:pPr>
              <w:jc w:val="center"/>
              <w:rPr>
                <w:color w:val="000000"/>
                <w:szCs w:val="24"/>
                <w:lang w:eastAsia="et-EE"/>
              </w:rPr>
            </w:pPr>
            <w:r w:rsidRPr="00F30688">
              <w:t>25</w:t>
            </w:r>
          </w:p>
        </w:tc>
      </w:tr>
      <w:tr w:rsidR="002A604A" w:rsidRPr="008364FC" w14:paraId="2C88940B"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D329212" w14:textId="073DA148" w:rsidR="002A604A" w:rsidRPr="008364FC" w:rsidRDefault="002A604A" w:rsidP="002A604A">
            <w:pPr>
              <w:jc w:val="right"/>
              <w:rPr>
                <w:color w:val="000000"/>
                <w:szCs w:val="24"/>
                <w:lang w:eastAsia="et-EE"/>
              </w:rPr>
            </w:pPr>
            <w:r w:rsidRPr="008364FC">
              <w:rPr>
                <w:color w:val="000000"/>
                <w:szCs w:val="24"/>
                <w:lang w:eastAsia="et-EE"/>
              </w:rPr>
              <w:t>15</w:t>
            </w:r>
          </w:p>
        </w:tc>
        <w:tc>
          <w:tcPr>
            <w:tcW w:w="3544" w:type="dxa"/>
            <w:tcBorders>
              <w:top w:val="nil"/>
              <w:left w:val="nil"/>
              <w:bottom w:val="single" w:sz="4" w:space="0" w:color="auto"/>
              <w:right w:val="single" w:sz="4" w:space="0" w:color="auto"/>
            </w:tcBorders>
            <w:shd w:val="clear" w:color="auto" w:fill="auto"/>
            <w:noWrap/>
          </w:tcPr>
          <w:p w14:paraId="281A87FE" w14:textId="44EF3791" w:rsidR="002A604A" w:rsidRPr="008364FC" w:rsidRDefault="002A604A" w:rsidP="002A604A">
            <w:pPr>
              <w:jc w:val="left"/>
              <w:rPr>
                <w:color w:val="000000"/>
                <w:szCs w:val="24"/>
                <w:lang w:eastAsia="et-EE"/>
              </w:rPr>
            </w:pPr>
            <w:r w:rsidRPr="004A44AB">
              <w:t>Lääne - Võrumaa</w:t>
            </w:r>
          </w:p>
        </w:tc>
        <w:tc>
          <w:tcPr>
            <w:tcW w:w="4819" w:type="dxa"/>
            <w:tcBorders>
              <w:top w:val="nil"/>
              <w:left w:val="nil"/>
              <w:bottom w:val="single" w:sz="4" w:space="0" w:color="auto"/>
              <w:right w:val="single" w:sz="4" w:space="0" w:color="auto"/>
            </w:tcBorders>
            <w:shd w:val="clear" w:color="auto" w:fill="auto"/>
            <w:noWrap/>
          </w:tcPr>
          <w:p w14:paraId="1CDFF1BE" w14:textId="5BCF3285" w:rsidR="002A604A" w:rsidRPr="008364FC" w:rsidRDefault="002A604A" w:rsidP="002A604A">
            <w:pPr>
              <w:jc w:val="center"/>
              <w:rPr>
                <w:color w:val="000000"/>
                <w:szCs w:val="24"/>
                <w:lang w:eastAsia="et-EE"/>
              </w:rPr>
            </w:pPr>
            <w:r w:rsidRPr="00F30688">
              <w:t>27</w:t>
            </w:r>
          </w:p>
        </w:tc>
      </w:tr>
      <w:tr w:rsidR="002A604A" w:rsidRPr="008364FC" w14:paraId="4AC320B0" w14:textId="77777777" w:rsidTr="00013CEE">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A5AB588" w14:textId="62610DE3" w:rsidR="002A604A" w:rsidRPr="008364FC" w:rsidRDefault="002A604A" w:rsidP="002A604A">
            <w:pPr>
              <w:jc w:val="right"/>
              <w:rPr>
                <w:color w:val="000000"/>
                <w:szCs w:val="24"/>
                <w:lang w:eastAsia="et-EE"/>
              </w:rPr>
            </w:pPr>
            <w:r w:rsidRPr="008364FC">
              <w:rPr>
                <w:color w:val="000000"/>
                <w:szCs w:val="24"/>
                <w:lang w:eastAsia="et-EE"/>
              </w:rPr>
              <w:t>16</w:t>
            </w:r>
          </w:p>
        </w:tc>
        <w:tc>
          <w:tcPr>
            <w:tcW w:w="3544" w:type="dxa"/>
            <w:tcBorders>
              <w:top w:val="nil"/>
              <w:left w:val="nil"/>
              <w:bottom w:val="single" w:sz="4" w:space="0" w:color="auto"/>
              <w:right w:val="single" w:sz="4" w:space="0" w:color="auto"/>
            </w:tcBorders>
            <w:shd w:val="clear" w:color="auto" w:fill="auto"/>
            <w:noWrap/>
          </w:tcPr>
          <w:p w14:paraId="74F2EC22" w14:textId="28337FC8" w:rsidR="002A604A" w:rsidRPr="008364FC" w:rsidRDefault="002A604A" w:rsidP="002A604A">
            <w:pPr>
              <w:jc w:val="left"/>
              <w:rPr>
                <w:color w:val="000000"/>
                <w:szCs w:val="24"/>
                <w:lang w:eastAsia="et-EE"/>
              </w:rPr>
            </w:pPr>
            <w:r w:rsidRPr="004A44AB">
              <w:t>Põhja - Võrumaa</w:t>
            </w:r>
          </w:p>
        </w:tc>
        <w:tc>
          <w:tcPr>
            <w:tcW w:w="4819" w:type="dxa"/>
            <w:tcBorders>
              <w:top w:val="nil"/>
              <w:left w:val="nil"/>
              <w:bottom w:val="single" w:sz="4" w:space="0" w:color="auto"/>
              <w:right w:val="single" w:sz="4" w:space="0" w:color="auto"/>
            </w:tcBorders>
            <w:shd w:val="clear" w:color="auto" w:fill="auto"/>
            <w:noWrap/>
          </w:tcPr>
          <w:p w14:paraId="2659CA5E" w14:textId="36D207BC" w:rsidR="002A604A" w:rsidRPr="008364FC" w:rsidRDefault="002A604A" w:rsidP="002A604A">
            <w:pPr>
              <w:jc w:val="center"/>
              <w:rPr>
                <w:color w:val="000000"/>
                <w:szCs w:val="24"/>
                <w:lang w:eastAsia="et-EE"/>
              </w:rPr>
            </w:pPr>
            <w:r w:rsidRPr="00F30688">
              <w:t>8</w:t>
            </w:r>
          </w:p>
        </w:tc>
      </w:tr>
    </w:tbl>
    <w:p w14:paraId="34415CA9" w14:textId="75299F1B" w:rsidR="00AE571C"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Tööde teostamise asukohaks on valdavalt vastavas hankeosas määratletud ala, aga vajadusel vastavalt kogu RMK </w:t>
      </w:r>
      <w:r w:rsidR="00554D52">
        <w:rPr>
          <w:rFonts w:ascii="Times New Roman" w:hAnsi="Times New Roman" w:cs="Times New Roman"/>
          <w:sz w:val="24"/>
          <w:szCs w:val="24"/>
        </w:rPr>
        <w:t>Kagu</w:t>
      </w:r>
      <w:r w:rsidR="00AE571C"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piirkond. Ala määratlemine hankedokumendis tähendab eelkõige, et valdav osa teenustest osutatakse nimetatud alal, kuid vajadusel ka mujal vastavalt RMK </w:t>
      </w:r>
      <w:r w:rsidR="00554D52">
        <w:rPr>
          <w:rFonts w:ascii="Times New Roman" w:hAnsi="Times New Roman" w:cs="Times New Roman"/>
          <w:sz w:val="24"/>
          <w:szCs w:val="24"/>
        </w:rPr>
        <w:t>Kagu</w:t>
      </w:r>
      <w:r w:rsidR="00F3005B" w:rsidRPr="008364FC">
        <w:rPr>
          <w:rFonts w:ascii="Times New Roman" w:hAnsi="Times New Roman" w:cs="Times New Roman"/>
          <w:sz w:val="24"/>
          <w:szCs w:val="24"/>
        </w:rPr>
        <w:t xml:space="preserve"> </w:t>
      </w:r>
      <w:r w:rsidRPr="008364FC">
        <w:rPr>
          <w:rFonts w:ascii="Times New Roman" w:hAnsi="Times New Roman" w:cs="Times New Roman"/>
          <w:sz w:val="24"/>
          <w:szCs w:val="24"/>
        </w:rPr>
        <w:t xml:space="preserve">piirkonnas, eelkõige samas või lähedases asukohas. </w:t>
      </w:r>
    </w:p>
    <w:p w14:paraId="000D1332" w14:textId="49EA1556"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AE571C" w:rsidRPr="008364FC">
        <w:rPr>
          <w:rFonts w:ascii="Times New Roman" w:hAnsi="Times New Roman" w:cs="Times New Roman"/>
          <w:sz w:val="24"/>
          <w:szCs w:val="24"/>
        </w:rPr>
        <w:t>Raamlepingute lõplik maksumus kujuneb vastavalt raamlepingute kehtivuse ajal tellitud teenuste tegelikule mahule</w:t>
      </w:r>
      <w:r w:rsidR="00BA2FF8" w:rsidRPr="008364FC">
        <w:rPr>
          <w:rFonts w:ascii="Times New Roman" w:hAnsi="Times New Roman" w:cs="Times New Roman"/>
          <w:sz w:val="24"/>
          <w:szCs w:val="24"/>
        </w:rPr>
        <w:t>.</w:t>
      </w:r>
    </w:p>
    <w:p w14:paraId="10A6083C" w14:textId="77777777"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otsuses. </w:t>
      </w:r>
    </w:p>
    <w:p w14:paraId="682989BB" w14:textId="1BABE705" w:rsidR="00E45ED7" w:rsidRPr="008364FC" w:rsidRDefault="00E45ED7" w:rsidP="008364FC">
      <w:pPr>
        <w:pStyle w:val="11"/>
        <w:rPr>
          <w:rFonts w:ascii="Times New Roman" w:hAnsi="Times New Roman" w:cs="Times New Roman"/>
          <w:sz w:val="24"/>
          <w:szCs w:val="24"/>
        </w:rPr>
      </w:pPr>
      <w:r w:rsidRPr="008364FC">
        <w:rPr>
          <w:rFonts w:ascii="Times New Roman" w:hAnsi="Times New Roman" w:cs="Times New Roman"/>
          <w:sz w:val="24"/>
          <w:szCs w:val="24"/>
        </w:rPr>
        <w:t>Punktis 2.</w:t>
      </w:r>
      <w:r w:rsidR="00F34718" w:rsidRPr="008364FC">
        <w:rPr>
          <w:rFonts w:ascii="Times New Roman" w:hAnsi="Times New Roman" w:cs="Times New Roman"/>
          <w:sz w:val="24"/>
          <w:szCs w:val="24"/>
        </w:rPr>
        <w:t>6</w:t>
      </w:r>
      <w:r w:rsidRPr="008364FC">
        <w:rPr>
          <w:rFonts w:ascii="Times New Roman" w:hAnsi="Times New Roman" w:cs="Times New Roman"/>
          <w:sz w:val="24"/>
          <w:szCs w:val="24"/>
        </w:rPr>
        <w:t>. nimetatud mahuosa on eeldatav ühele töötajale jõukohane maht hankes etteantud tingimustel lepingus sätestatud perioodil. Eelnimetatud mahuosa on vajalik, et pakkuja saaks planeerida pakkumuse esitamisel pakutavat mahtu ning töötajate arvu, sealjuures ei näe hankija ette piiranguid rakendatavate töötajate arvule. Hankija ei ole kohustatud sõlmitud lepingutega tellima eelnimetatud mahus töid.</w:t>
      </w:r>
    </w:p>
    <w:p w14:paraId="4DEE1B11" w14:textId="75AEEC48"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Istutustööde tasustamine toimub vastavalt hankedokumentides, eelkõige raamlepingus ja hinnaraamistikus toodud protseduuridele ja hindadele, aga samuti vastavalt pakkuja poolt RMK hinnaraamistikule pakutud hinnakoefitsiendile. Istutustööde ühe hektari maksumus (koos veoga) 1800 tk avatud juurekavaga kuuse taime istutamisel ettevalmistatud pinnasele (hinnaraamistiku 1,000 tasemel maksumusega 297.00 EUR) ilma käibemaksuta on hankes kasutuses ainult pakkumuste hindamiseks ning ei ole iseseisvalt tegeliku tasu arvestamise ja maksmise aluseks.</w:t>
      </w:r>
    </w:p>
    <w:p w14:paraId="135324A1" w14:textId="77777777" w:rsidR="00905A10" w:rsidRPr="008364FC" w:rsidRDefault="00905A10" w:rsidP="008364FC">
      <w:pPr>
        <w:pStyle w:val="11"/>
        <w:numPr>
          <w:ilvl w:val="0"/>
          <w:numId w:val="0"/>
        </w:numPr>
        <w:ind w:left="432"/>
        <w:rPr>
          <w:rFonts w:ascii="Times New Roman" w:hAnsi="Times New Roman" w:cs="Times New Roman"/>
          <w:sz w:val="24"/>
          <w:szCs w:val="24"/>
        </w:rPr>
      </w:pPr>
    </w:p>
    <w:p w14:paraId="48430932" w14:textId="49C74341" w:rsidR="00A85D4D" w:rsidRPr="008364FC" w:rsidRDefault="00E85CA8" w:rsidP="008364FC">
      <w:pPr>
        <w:pStyle w:val="ListParagraph"/>
        <w:numPr>
          <w:ilvl w:val="0"/>
          <w:numId w:val="6"/>
        </w:numPr>
        <w:rPr>
          <w:b/>
          <w:szCs w:val="24"/>
        </w:rPr>
      </w:pPr>
      <w:r w:rsidRPr="008364FC">
        <w:rPr>
          <w:b/>
          <w:szCs w:val="24"/>
        </w:rPr>
        <w:t>PAKKUMUS</w:t>
      </w:r>
    </w:p>
    <w:p w14:paraId="50C91D66" w14:textId="77777777" w:rsidR="00E56077" w:rsidRPr="008364FC" w:rsidRDefault="00DB6F2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RHR süsteemis </w:t>
      </w:r>
      <w:r w:rsidRPr="008364FC">
        <w:rPr>
          <w:rFonts w:ascii="Times New Roman" w:hAnsi="Times New Roman" w:cs="Times New Roman"/>
          <w:b/>
          <w:bCs/>
          <w:sz w:val="24"/>
          <w:szCs w:val="24"/>
        </w:rPr>
        <w:t>pakkumuse maksumuse</w:t>
      </w:r>
      <w:r w:rsidRPr="008364FC">
        <w:rPr>
          <w:rFonts w:ascii="Times New Roman" w:hAnsi="Times New Roman" w:cs="Times New Roman"/>
          <w:sz w:val="24"/>
          <w:szCs w:val="24"/>
        </w:rPr>
        <w:t xml:space="preserve">, milleks on „Hinnapakkumuse vormi“ täitmisel saadud </w:t>
      </w:r>
      <w:r w:rsidR="004C4376" w:rsidRPr="008364FC">
        <w:rPr>
          <w:rFonts w:ascii="Times New Roman" w:hAnsi="Times New Roman" w:cs="Times New Roman"/>
          <w:sz w:val="24"/>
          <w:szCs w:val="24"/>
        </w:rPr>
        <w:t>ühe hektari istutustööde maksumus (koos veoga) 1800 tk avatud juurekavaga kuuse taime istutamisel ettevalmistatud pinnasele ilma käibemaksuta</w:t>
      </w:r>
      <w:r w:rsidRPr="008364FC">
        <w:rPr>
          <w:rFonts w:ascii="Times New Roman" w:hAnsi="Times New Roman" w:cs="Times New Roman"/>
          <w:sz w:val="24"/>
          <w:szCs w:val="24"/>
        </w:rPr>
        <w:t xml:space="preserve"> (lahter B14).</w:t>
      </w:r>
    </w:p>
    <w:p w14:paraId="6D5C644A" w14:textId="1BA98111" w:rsidR="00E56077" w:rsidRPr="008364FC"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(21 000 taime)  istutamise kohta aastas ja pakkuja soovi korral sellele lisaks pakkuja enda valikul täiendavale mahuosade arvule (pakkumuse lisakogus).    </w:t>
      </w:r>
    </w:p>
    <w:p w14:paraId="0754BE19" w14:textId="7777777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Pakkumuse maksumus peab olema lõplik ja sisaldama kõiki kulusid vastavalt RHAD-</w:t>
      </w:r>
      <w:proofErr w:type="spellStart"/>
      <w:r w:rsidRPr="008364FC">
        <w:rPr>
          <w:rFonts w:ascii="Times New Roman" w:hAnsi="Times New Roman" w:cs="Times New Roman"/>
          <w:sz w:val="24"/>
          <w:szCs w:val="24"/>
        </w:rPr>
        <w:t>le</w:t>
      </w:r>
      <w:proofErr w:type="spellEnd"/>
      <w:r w:rsidRPr="008364FC">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590D6CF1" w14:textId="77777777" w:rsidR="008057F9" w:rsidRPr="008364FC" w:rsidRDefault="008057F9" w:rsidP="008364FC">
      <w:pPr>
        <w:pStyle w:val="11"/>
        <w:numPr>
          <w:ilvl w:val="0"/>
          <w:numId w:val="0"/>
        </w:numPr>
        <w:ind w:left="432"/>
        <w:rPr>
          <w:rFonts w:ascii="Times New Roman" w:hAnsi="Times New Roman" w:cs="Times New Roman"/>
          <w:sz w:val="24"/>
          <w:szCs w:val="24"/>
        </w:rPr>
      </w:pPr>
      <w:r w:rsidRPr="008364FC">
        <w:rPr>
          <w:rFonts w:ascii="Times New Roman" w:hAnsi="Times New Roman" w:cs="Times New Roman"/>
          <w:sz w:val="24"/>
          <w:szCs w:val="24"/>
        </w:rPr>
        <w:t>Hankija ei hüvita raamlepingu täitmisel pakkujale mingeid täiendavaid kulusid ega tee täiendavaid makseid.</w:t>
      </w:r>
    </w:p>
    <w:p w14:paraId="73194BAA" w14:textId="4050F0D7"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t>Pakkuja esitab lisaks RHR süsteemis esitatavale pakkumuse maksumusele ka „Hinnapakkumuse vormi“ (eelsisestatud andmetega pakkuja poolt täidetav tabel, milles pakkuja täidab kollase taustaga tähistatud lahtrid). Pakkuja esitab sellel vormil ka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 „Hinnapakkumuse vormil“ esitab pakkuja ka tema poolt pakutava mahuosade arvu (vähemalt 1 mahuosa ) täisarvuna (nt 1, 5, 8 jne). Juhul kui pakkuja pakub suuremat mahuosade arvu kui antud hankeosas on ette nähtud, siis hankija tunnistab pakkumuse vastavaks ja hindab hankija ette nähtud mahuosa ulatuses.</w:t>
      </w:r>
    </w:p>
    <w:p w14:paraId="2C78AB1A" w14:textId="6DA3FF84" w:rsidR="008057F9" w:rsidRPr="008364FC" w:rsidRDefault="008057F9"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Juhul, kui ühe ja sama pakkumuse  </w:t>
      </w:r>
      <w:r w:rsidR="00361476"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maksumused „Hinnapakkumuse vormil“ ja RHR süsteemis täidetaval maksumuse vormil erinevad teineteisest, loeb hankija õigeks „Hinnapakkumuse vormil“ näidatud maksumuse eeldusel, et „Hinnapakkumuse vormil“ ei esine arvutusvigu. </w:t>
      </w:r>
    </w:p>
    <w:p w14:paraId="7524438A" w14:textId="350F5A8B" w:rsidR="003523CE" w:rsidRPr="008364FC" w:rsidRDefault="006A3488"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rPr>
        <w:t>Huvitatud isik või pakkuja kannab hankemenetluses osalemisega seotud kogukulud ja -riski, kaasa arvatud vääramatu jõu (</w:t>
      </w:r>
      <w:proofErr w:type="spellStart"/>
      <w:r w:rsidRPr="008364FC">
        <w:rPr>
          <w:rFonts w:ascii="Times New Roman" w:hAnsi="Times New Roman" w:cs="Times New Roman"/>
          <w:sz w:val="24"/>
          <w:szCs w:val="24"/>
        </w:rPr>
        <w:t>force</w:t>
      </w:r>
      <w:proofErr w:type="spellEnd"/>
      <w:r w:rsidRPr="008364FC">
        <w:rPr>
          <w:rFonts w:ascii="Times New Roman" w:hAnsi="Times New Roman" w:cs="Times New Roman"/>
          <w:sz w:val="24"/>
          <w:szCs w:val="24"/>
        </w:rPr>
        <w:t xml:space="preserve"> </w:t>
      </w:r>
      <w:proofErr w:type="spellStart"/>
      <w:r w:rsidRPr="008364FC">
        <w:rPr>
          <w:rFonts w:ascii="Times New Roman" w:hAnsi="Times New Roman" w:cs="Times New Roman"/>
          <w:sz w:val="24"/>
          <w:szCs w:val="24"/>
        </w:rPr>
        <w:t>majeure</w:t>
      </w:r>
      <w:proofErr w:type="spellEnd"/>
      <w:r w:rsidRPr="008364FC">
        <w:rPr>
          <w:rFonts w:ascii="Times New Roman" w:hAnsi="Times New Roman" w:cs="Times New Roman"/>
          <w:sz w:val="24"/>
          <w:szCs w:val="24"/>
        </w:rPr>
        <w:t>) toime võimalused.</w:t>
      </w:r>
    </w:p>
    <w:p w14:paraId="71FBE72E" w14:textId="6AEA2F97" w:rsidR="00202A33" w:rsidRPr="008364FC" w:rsidRDefault="00202A33"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364FC" w:rsidRDefault="003523CE" w:rsidP="008364FC">
      <w:pPr>
        <w:pStyle w:val="11"/>
        <w:numPr>
          <w:ilvl w:val="0"/>
          <w:numId w:val="0"/>
        </w:numPr>
        <w:ind w:left="432"/>
        <w:rPr>
          <w:rFonts w:ascii="Times New Roman" w:hAnsi="Times New Roman" w:cs="Times New Roman"/>
          <w:sz w:val="24"/>
          <w:szCs w:val="24"/>
          <w:shd w:val="clear" w:color="auto" w:fill="FFFFFF"/>
        </w:rPr>
      </w:pPr>
    </w:p>
    <w:p w14:paraId="26DE213E" w14:textId="4E2AC6D2" w:rsidR="0025431F" w:rsidRPr="008364FC" w:rsidRDefault="0025431F" w:rsidP="008364FC">
      <w:pPr>
        <w:pStyle w:val="11"/>
        <w:numPr>
          <w:ilvl w:val="0"/>
          <w:numId w:val="6"/>
        </w:numPr>
        <w:rPr>
          <w:rFonts w:ascii="Times New Roman" w:hAnsi="Times New Roman" w:cs="Times New Roman"/>
          <w:b/>
          <w:bCs/>
          <w:sz w:val="24"/>
          <w:szCs w:val="24"/>
        </w:rPr>
      </w:pPr>
      <w:bookmarkStart w:id="2" w:name="_Toc66500800"/>
      <w:bookmarkEnd w:id="1"/>
      <w:r w:rsidRPr="008364FC">
        <w:rPr>
          <w:rFonts w:ascii="Times New Roman" w:hAnsi="Times New Roman" w:cs="Times New Roman"/>
          <w:b/>
          <w:bCs/>
          <w:sz w:val="24"/>
          <w:szCs w:val="24"/>
        </w:rPr>
        <w:t>PAKKUMUSTE HINDAMINE</w:t>
      </w:r>
    </w:p>
    <w:p w14:paraId="393D3625" w14:textId="77777777" w:rsidR="00A32684" w:rsidRPr="008364FC" w:rsidRDefault="00A32684" w:rsidP="008364F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364FC">
        <w:rPr>
          <w:rFonts w:ascii="Times New Roman" w:hAnsi="Times New Roman" w:cs="Times New Roman"/>
          <w:sz w:val="24"/>
          <w:szCs w:val="24"/>
        </w:rPr>
        <w:t>Vastavaks tunnistatud pakkumusi hinnatakse hankeosade kaupa majandusliku soodsuse alusel.</w:t>
      </w:r>
    </w:p>
    <w:p w14:paraId="7C52F14B" w14:textId="5489A33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vastavas hankeosas. Mahuosade arvu täitumisel tunnistatakse pakkumus edukaks osaliselt. </w:t>
      </w:r>
    </w:p>
    <w:p w14:paraId="14FFD1DF" w14:textId="77777777"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Vastavas hankeosas kahe või enama võrdse punktisummaga pakkumuse korral:</w:t>
      </w:r>
    </w:p>
    <w:p w14:paraId="352302CC" w14:textId="19B22D03"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tunnistatakse need pakkumused samaaegselt ja täies mahus edukaks,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arvud liidetuna ei ületa hankija poolt määratava maksimaalse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ja edukaks tunnistatavate pakkumustega täitmata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või;</w:t>
      </w:r>
    </w:p>
    <w:p w14:paraId="1B2F1B16" w14:textId="1FC07EFB"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mahud liidetuna ületaksid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selgitatakse edukas(d) pakkumus(</w:t>
      </w:r>
      <w:proofErr w:type="spellStart"/>
      <w:r w:rsidRPr="008364FC">
        <w:rPr>
          <w:rFonts w:ascii="Times New Roman" w:hAnsi="Times New Roman" w:cs="Times New Roman"/>
          <w:sz w:val="24"/>
          <w:szCs w:val="24"/>
        </w:rPr>
        <w:t>ed</w:t>
      </w:r>
      <w:proofErr w:type="spellEnd"/>
      <w:r w:rsidRPr="008364FC">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792EDFB3" w14:textId="020EF31A"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Kui peale eelnevalt sätestatu kohaldamist ületataks hinnatava või liisu heitmise teel edukaks osutuva pakkumuse selles pakutud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ulatuses edukaks tunnistamisel hankija poolt määratava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edukaks tunnistatavate pakkumustega täitmata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vastavas hankeosas, tunnistatakse pakkumus edukaks osaliselt. </w:t>
      </w:r>
    </w:p>
    <w:p w14:paraId="1648C586" w14:textId="3B4702E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r w:rsidR="00DA3C8A" w:rsidRPr="008364FC">
        <w:rPr>
          <w:rFonts w:ascii="Times New Roman" w:hAnsi="Times New Roman" w:cs="Times New Roman"/>
          <w:sz w:val="24"/>
          <w:szCs w:val="24"/>
        </w:rPr>
        <w:t>Hankija hinnangul on selle hinnaraamistiku koefitsiendi 1,000 tasemel istutusteenuste hind realistlik (teenuse osutamist võimaldav), konkurentsivõimeline ja õiglane. Hankija jaoks liiga kõrge hinnaga teenus on teenus, mille ühe hektari istutustööde maksumus (koos veoga) 1800 tk avatud juurekavaga kuuse taime istutamisel ettevalmistatud pinnasele ületab 445.50 eurot ilma käibemaksuta (s.o hinnakoefitsiendiga üle 1,500</w:t>
      </w:r>
      <w:r w:rsidRPr="008364FC">
        <w:rPr>
          <w:rFonts w:ascii="Times New Roman" w:hAnsi="Times New Roman" w:cs="Times New Roman"/>
          <w:sz w:val="24"/>
          <w:szCs w:val="24"/>
        </w:rPr>
        <w:t xml:space="preserve">). </w:t>
      </w:r>
    </w:p>
    <w:p w14:paraId="748D99F3" w14:textId="77777777" w:rsidR="00DA3C8A" w:rsidRPr="008364FC" w:rsidRDefault="00DA3C8A" w:rsidP="008364FC">
      <w:pPr>
        <w:pStyle w:val="11"/>
        <w:numPr>
          <w:ilvl w:val="0"/>
          <w:numId w:val="0"/>
        </w:numPr>
        <w:ind w:left="432"/>
        <w:rPr>
          <w:rFonts w:ascii="Times New Roman" w:hAnsi="Times New Roman" w:cs="Times New Roman"/>
          <w:sz w:val="24"/>
          <w:szCs w:val="24"/>
        </w:rPr>
      </w:pPr>
    </w:p>
    <w:p w14:paraId="56CA258B" w14:textId="4857E320" w:rsidR="006B3116" w:rsidRPr="008364FC" w:rsidRDefault="006B3116" w:rsidP="008364FC">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364FC">
        <w:rPr>
          <w:b/>
          <w:bCs/>
          <w:kern w:val="32"/>
          <w:szCs w:val="24"/>
        </w:rPr>
        <w:t>KÕIKIDE PAKKUMUSTE TAGASILÜKKAMISE ALUSED JA HANKEMENET</w:t>
      </w:r>
      <w:r w:rsidR="007B34C1" w:rsidRPr="008364FC">
        <w:rPr>
          <w:b/>
          <w:bCs/>
          <w:kern w:val="32"/>
          <w:szCs w:val="24"/>
        </w:rPr>
        <w:t>L</w:t>
      </w:r>
      <w:r w:rsidRPr="008364FC">
        <w:rPr>
          <w:b/>
          <w:bCs/>
          <w:kern w:val="32"/>
          <w:szCs w:val="24"/>
        </w:rPr>
        <w:t>USE KEHTETUKS TUNNISTAMINE</w:t>
      </w:r>
    </w:p>
    <w:bookmarkEnd w:id="6"/>
    <w:bookmarkEnd w:id="7"/>
    <w:bookmarkEnd w:id="8"/>
    <w:bookmarkEnd w:id="9"/>
    <w:p w14:paraId="1B46C536" w14:textId="77777777" w:rsidR="008E4543" w:rsidRPr="008364FC" w:rsidRDefault="008E4543"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lisaks RHS §-s 116 sätestatud juhtudele teha põhjendatud kirjaliku otsuse kõigi pakkumuste tagasilükkamise kohta kui:</w:t>
      </w:r>
    </w:p>
    <w:p w14:paraId="050873B3"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ei ole tagatud piisav konkurents (laekub kaks või vähem pakkumust või vastavaks tunnistatakse ainult üks  pakkumus);</w:t>
      </w:r>
    </w:p>
    <w:p w14:paraId="304B4DA7"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kui kõigis vastavas hankeosas esitatud pakkumustes on pakutud kõrgemat hinnakoefitsienti kui 1,500.</w:t>
      </w:r>
    </w:p>
    <w:p w14:paraId="64B55196" w14:textId="77777777" w:rsidR="006B3116" w:rsidRPr="008364FC" w:rsidRDefault="006B3116" w:rsidP="008364FC">
      <w:pPr>
        <w:pStyle w:val="11"/>
        <w:ind w:left="431" w:hanging="431"/>
        <w:rPr>
          <w:rFonts w:ascii="Times New Roman" w:hAnsi="Times New Roman" w:cs="Times New Roman"/>
          <w:sz w:val="24"/>
          <w:szCs w:val="24"/>
        </w:rPr>
      </w:pPr>
      <w:r w:rsidRPr="008364FC">
        <w:rPr>
          <w:rFonts w:ascii="Times New Roman" w:hAnsi="Times New Roman" w:cs="Times New Roman"/>
          <w:sz w:val="24"/>
          <w:szCs w:val="24"/>
        </w:rPr>
        <w:t>Hankijal on õigus hankemenetlus põhjendatud kirjaliku otsusega kehtetuks tunnistada.</w:t>
      </w:r>
      <w:r w:rsidRPr="008364FC">
        <w:rPr>
          <w:rFonts w:ascii="Times New Roman" w:eastAsiaTheme="minorEastAsia" w:hAnsi="Times New Roman" w:cs="Times New Roman"/>
          <w:color w:val="000000" w:themeColor="text1"/>
          <w:sz w:val="24"/>
          <w:szCs w:val="24"/>
        </w:rPr>
        <w:t xml:space="preserve"> </w:t>
      </w:r>
      <w:r w:rsidRPr="008364FC">
        <w:rPr>
          <w:rFonts w:ascii="Times New Roman" w:hAnsi="Times New Roman" w:cs="Times New Roman"/>
          <w:sz w:val="24"/>
          <w:szCs w:val="24"/>
        </w:rPr>
        <w:t>Põhjendatud vajaduseks võib olla eelkõige, kuid mitte ainult:</w:t>
      </w:r>
    </w:p>
    <w:p w14:paraId="1B07DE42" w14:textId="09DC99F3"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kui tekib vajadus </w:t>
      </w:r>
      <w:r w:rsidR="00503FF4" w:rsidRPr="008364FC">
        <w:rPr>
          <w:rFonts w:ascii="Times New Roman" w:hAnsi="Times New Roman" w:cs="Times New Roman"/>
          <w:sz w:val="24"/>
          <w:szCs w:val="24"/>
        </w:rPr>
        <w:t xml:space="preserve">raamlepingu </w:t>
      </w:r>
      <w:r w:rsidRPr="008364FC">
        <w:rPr>
          <w:rFonts w:ascii="Times New Roman" w:hAnsi="Times New Roman" w:cs="Times New Roman"/>
          <w:sz w:val="24"/>
          <w:szCs w:val="24"/>
        </w:rPr>
        <w:t>eset olulisel määral muuta;</w:t>
      </w:r>
    </w:p>
    <w:p w14:paraId="0603F697" w14:textId="77777777"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lastRenderedPageBreak/>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BAD1D4F" w14:textId="77777777" w:rsidR="009D3268" w:rsidRPr="008364FC" w:rsidRDefault="009D3268"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C177705" w14:textId="77777777" w:rsidR="009D3268" w:rsidRPr="008364FC" w:rsidRDefault="009D3268" w:rsidP="008364FC">
      <w:pPr>
        <w:pStyle w:val="11"/>
        <w:numPr>
          <w:ilvl w:val="0"/>
          <w:numId w:val="0"/>
        </w:numPr>
        <w:ind w:left="432"/>
        <w:rPr>
          <w:rFonts w:ascii="Times New Roman" w:hAnsi="Times New Roman" w:cs="Times New Roman"/>
          <w:sz w:val="24"/>
          <w:szCs w:val="24"/>
        </w:rPr>
      </w:pPr>
    </w:p>
    <w:p w14:paraId="466B1415" w14:textId="77777777" w:rsidR="00B350FA" w:rsidRPr="008364FC" w:rsidRDefault="000D377C" w:rsidP="008364FC">
      <w:pPr>
        <w:pStyle w:val="pealkiri"/>
        <w:numPr>
          <w:ilvl w:val="0"/>
          <w:numId w:val="6"/>
        </w:numPr>
        <w:spacing w:before="0" w:after="0"/>
        <w:rPr>
          <w:b/>
          <w:sz w:val="24"/>
          <w:szCs w:val="24"/>
        </w:rPr>
      </w:pPr>
      <w:r w:rsidRPr="008364FC">
        <w:rPr>
          <w:b/>
          <w:sz w:val="24"/>
          <w:szCs w:val="24"/>
        </w:rPr>
        <w:t>RAAM</w:t>
      </w:r>
      <w:r w:rsidR="009450B3" w:rsidRPr="008364FC">
        <w:rPr>
          <w:b/>
          <w:sz w:val="24"/>
          <w:szCs w:val="24"/>
        </w:rPr>
        <w:t xml:space="preserve">LEPINGU </w:t>
      </w:r>
      <w:r w:rsidR="00F36C52" w:rsidRPr="008364FC">
        <w:rPr>
          <w:b/>
          <w:sz w:val="24"/>
          <w:szCs w:val="24"/>
        </w:rPr>
        <w:t>SÕLMIMINE</w:t>
      </w:r>
    </w:p>
    <w:p w14:paraId="1F11F2C2" w14:textId="75EA9034"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 sõlmitakse ühe kuni mitme edukaks tunnistatud pakkujaga raamlepingu projektis kindlaksmääratud tingimustel tähtajaga 31.12.2025. Raamlepinguga ei võrdsustata edukaks tunnistatud pakkumust, vaid sõlmitakse leping eraldi dokumendina.</w:t>
      </w:r>
    </w:p>
    <w:p w14:paraId="7E8BBA29" w14:textId="4BFB92A6" w:rsidR="00B22011" w:rsidRPr="008364FC" w:rsidRDefault="00B22011" w:rsidP="008364FC">
      <w:pPr>
        <w:pStyle w:val="11"/>
        <w:rPr>
          <w:rFonts w:ascii="Times New Roman" w:hAnsi="Times New Roman" w:cs="Times New Roman"/>
          <w:sz w:val="24"/>
          <w:szCs w:val="24"/>
        </w:rPr>
      </w:pPr>
      <w:r w:rsidRPr="008364FC">
        <w:rPr>
          <w:rFonts w:ascii="Times New Roman" w:hAnsi="Times New Roman" w:cs="Times New Roman"/>
          <w:sz w:val="24"/>
          <w:szCs w:val="24"/>
        </w:rPr>
        <w:t>Igas hankeosas sõlmitavate raamlepingute arv sõltub eri pakkujate poolt antud hankeosas pakutud kogustest (mahuosade arvust) ning selgub pakkujate edukaks tunnistamisel. Istutustöid tellitakse olenevalt hankemenetluse kulgemisest alates 01.04.2025.a. kuni 31.12.2025.a, võimalusel võib teenuse tellimisega alustada enne 01.04.2025.a. Hankemenetluse kulgemise pikenemisel üle 01.04.2025.a, võib lepingu sõlmida ja teenuse osutamisega alustada hiljem. Nimetatud ajavahemiku jooksul ei tellita istutustöid kogu ajavahemiku jooksul ühtlaselt, hankijal on õigus tellida istutustöid vaid kevadisel ja sügisesel istutusperioodil, ainult kevadisel istutusperioodil või ainult sügisesel istutusperioodil.</w:t>
      </w:r>
    </w:p>
    <w:p w14:paraId="0E9AC383"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piirab ühe pakkujaga sõlmitavate raamlepingute arvu ja ei sõlmi ühe pakkujaga rohkem kui 3 (kolm) raamlepingut. Iga pakkumuse kohta sõlmitakse igas hankeosas eraldi raamleping. Juhul, kui pakkumuste hindamise tulemusena osutuks pakkuja edukaks ja temaga sõlmitaks rohkem kui 3 (kolm) raamlepingut, tehakse valik alljärgnevate kriteeriumite alusel: </w:t>
      </w:r>
    </w:p>
    <w:p w14:paraId="624B338F" w14:textId="35EA76D2"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hankija sõlmib pakkujaga raamlepingud nendes hankeosades ja/või nende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suhtes, millele selle pakkuja poolt pakutud hinnakoefitsiendid on kõige väiksemad (kolm madalaimat selle pakkuja poolt pakutud hinnakoefitsienti hinnatavates, s.o vastavateks tunnistatud pakkumustes).</w:t>
      </w:r>
    </w:p>
    <w:p w14:paraId="7A05CCE9"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5961EBDD" w14:textId="77777777" w:rsidR="005C61A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3E4B448" w14:textId="4A333923"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ka pakutud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 on täpselt sama, heidetakse raamlepingu sõlmimiseks valitava hankeosa või </w:t>
      </w:r>
      <w:r w:rsidR="00233DD4" w:rsidRPr="008364FC">
        <w:rPr>
          <w:rFonts w:ascii="Times New Roman" w:hAnsi="Times New Roman" w:cs="Times New Roman"/>
          <w:sz w:val="24"/>
          <w:szCs w:val="24"/>
        </w:rPr>
        <w:t>istutus</w:t>
      </w:r>
      <w:r w:rsidRPr="008364FC">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411E2217" w14:textId="77777777" w:rsidR="00E01994" w:rsidRPr="008364FC" w:rsidRDefault="00E01994" w:rsidP="008364FC">
      <w:pPr>
        <w:pStyle w:val="111"/>
        <w:numPr>
          <w:ilvl w:val="0"/>
          <w:numId w:val="0"/>
        </w:numPr>
        <w:ind w:left="1055"/>
        <w:rPr>
          <w:rFonts w:ascii="Times New Roman" w:hAnsi="Times New Roman" w:cs="Times New Roman"/>
          <w:sz w:val="24"/>
          <w:szCs w:val="24"/>
        </w:rPr>
      </w:pPr>
    </w:p>
    <w:p w14:paraId="57E52059" w14:textId="77777777" w:rsidR="00AC65FF" w:rsidRPr="008364FC" w:rsidRDefault="00AC65FF" w:rsidP="008364FC">
      <w:pPr>
        <w:pStyle w:val="11"/>
        <w:ind w:left="426"/>
        <w:rPr>
          <w:rFonts w:ascii="Times New Roman" w:hAnsi="Times New Roman" w:cs="Times New Roman"/>
          <w:sz w:val="24"/>
          <w:szCs w:val="24"/>
        </w:rPr>
      </w:pPr>
      <w:r w:rsidRPr="008364FC">
        <w:rPr>
          <w:rFonts w:ascii="Times New Roman" w:hAnsi="Times New Roman" w:cs="Times New Roman"/>
          <w:sz w:val="24"/>
          <w:szCs w:val="24"/>
        </w:rPr>
        <w:t>Menetlusökonoomia ja majandusliku soodsuse põhimõtteid  silmas pidades jätab hankija endale õiguse teatud juhtudel tunnistada edukaks ja sõlmida ühe pakkujaga ka rohkem kui 3 (kolm) raamlepingut. Juhud, millal hankijal on õigus suurendada raamlepingute arvu, tehakse alljärgnevate kriteeriumite alusel:</w:t>
      </w:r>
    </w:p>
    <w:p w14:paraId="0C16C948" w14:textId="6BAE7D5E"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juhul, kui järgmise pakkuja majanduslikult soodsama vastavaks tunnistatud pakkumuses pakutud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 ei kata ära vastavas hanke osas hankija poolt määratud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w:t>
      </w:r>
    </w:p>
    <w:p w14:paraId="6134858D"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vastavas hankeosas pole enamate pakkujate pakkumusi esitatud või vastavaks tunnistatud. </w:t>
      </w:r>
    </w:p>
    <w:p w14:paraId="36F46D7B"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066890AD" w14:textId="4AD91570"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allkirjastatakse digitaalselt. </w:t>
      </w:r>
      <w:bookmarkStart w:id="10" w:name="_Toc374972375"/>
      <w:r w:rsidRPr="008364FC">
        <w:rPr>
          <w:rFonts w:ascii="Times New Roman" w:hAnsi="Times New Roman" w:cs="Times New Roman"/>
          <w:color w:val="000000"/>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8364FC">
        <w:rPr>
          <w:rFonts w:ascii="Times New Roman" w:hAnsi="Times New Roman" w:cs="Times New Roman"/>
          <w:color w:val="000000"/>
          <w:sz w:val="24"/>
          <w:szCs w:val="24"/>
        </w:rPr>
        <w:t>kättesaaduks</w:t>
      </w:r>
      <w:proofErr w:type="spellEnd"/>
      <w:r w:rsidRPr="008364FC">
        <w:rPr>
          <w:rFonts w:ascii="Times New Roman" w:hAnsi="Times New Roman" w:cs="Times New Roman"/>
          <w:color w:val="000000"/>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11" w:name="_Ref171855434"/>
      <w:r w:rsidRPr="008364FC">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11"/>
      <w:r w:rsidR="00356DEE" w:rsidRPr="008364FC">
        <w:rPr>
          <w:rFonts w:ascii="Times New Roman" w:hAnsi="Times New Roman" w:cs="Times New Roman"/>
          <w:sz w:val="24"/>
          <w:szCs w:val="24"/>
        </w:rPr>
        <w:t xml:space="preserve"> ja kohaldub RHS </w:t>
      </w:r>
      <w:r w:rsidR="00356DEE" w:rsidRPr="008364FC">
        <w:rPr>
          <w:rFonts w:ascii="Times New Roman" w:hAnsi="Times New Roman" w:cs="Times New Roman"/>
          <w:color w:val="000000"/>
          <w:sz w:val="24"/>
          <w:szCs w:val="24"/>
        </w:rPr>
        <w:t>§ 119</w:t>
      </w:r>
      <w:r w:rsidRPr="008364FC">
        <w:rPr>
          <w:rFonts w:ascii="Times New Roman" w:hAnsi="Times New Roman" w:cs="Times New Roman"/>
          <w:color w:val="000000"/>
          <w:sz w:val="24"/>
          <w:szCs w:val="24"/>
        </w:rPr>
        <w:t>.</w:t>
      </w:r>
    </w:p>
    <w:p w14:paraId="7482F258"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5E980E55"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jätab endale õiguse tellida sarnaseid teenuseid väljaspool raamlepingut vastavalt vajadusele.</w:t>
      </w:r>
    </w:p>
    <w:bookmarkEnd w:id="10"/>
    <w:p w14:paraId="3AFD70FA" w14:textId="77777777" w:rsidR="00DF32CD" w:rsidRPr="008364FC" w:rsidRDefault="00DF32CD" w:rsidP="008364FC">
      <w:pPr>
        <w:pStyle w:val="11"/>
        <w:numPr>
          <w:ilvl w:val="0"/>
          <w:numId w:val="0"/>
        </w:numPr>
        <w:ind w:left="432"/>
        <w:rPr>
          <w:rFonts w:ascii="Times New Roman" w:hAnsi="Times New Roman" w:cs="Times New Roman"/>
          <w:sz w:val="24"/>
          <w:szCs w:val="24"/>
        </w:rPr>
      </w:pPr>
    </w:p>
    <w:p w14:paraId="0A5A52A4" w14:textId="6012F0D5" w:rsidR="00854585" w:rsidRPr="008364FC" w:rsidRDefault="00854585" w:rsidP="008364FC">
      <w:pPr>
        <w:pStyle w:val="pealkiri"/>
        <w:numPr>
          <w:ilvl w:val="0"/>
          <w:numId w:val="6"/>
        </w:numPr>
        <w:spacing w:before="0" w:after="0"/>
        <w:ind w:left="567" w:hanging="567"/>
        <w:rPr>
          <w:b/>
          <w:sz w:val="24"/>
          <w:szCs w:val="24"/>
        </w:rPr>
      </w:pPr>
      <w:bookmarkStart w:id="12" w:name="_Toc346698782"/>
      <w:bookmarkStart w:id="13" w:name="_Toc351709516"/>
      <w:bookmarkStart w:id="14" w:name="_Toc387321726"/>
      <w:bookmarkStart w:id="15" w:name="_Toc417992006"/>
      <w:r w:rsidRPr="008364FC">
        <w:rPr>
          <w:b/>
          <w:sz w:val="24"/>
          <w:szCs w:val="24"/>
        </w:rPr>
        <w:t>LISATEABE SAAMINE</w:t>
      </w:r>
    </w:p>
    <w:p w14:paraId="46212090" w14:textId="0CE3EF32" w:rsidR="00854585" w:rsidRPr="008364FC" w:rsidRDefault="00A61A5D"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R</w:t>
      </w:r>
      <w:r w:rsidR="00854585" w:rsidRPr="008364FC">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8364FC" w:rsidRDefault="00854585"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Kui pakkuja avastab pak</w:t>
      </w:r>
      <w:r w:rsidR="00BD5FC1" w:rsidRPr="008364FC">
        <w:rPr>
          <w:rFonts w:ascii="Times New Roman" w:eastAsia="Arial" w:hAnsi="Times New Roman" w:cs="Times New Roman"/>
          <w:sz w:val="24"/>
          <w:szCs w:val="24"/>
        </w:rPr>
        <w:t xml:space="preserve">kumuse ettevalmistamise käigus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8364FC">
        <w:rPr>
          <w:rFonts w:ascii="Times New Roman" w:eastAsia="Arial" w:hAnsi="Times New Roman" w:cs="Times New Roman"/>
          <w:sz w:val="24"/>
          <w:szCs w:val="24"/>
        </w:rPr>
        <w:t xml:space="preserve">küsimusi </w:t>
      </w:r>
      <w:r w:rsidR="00A61A5D" w:rsidRPr="008364FC">
        <w:rPr>
          <w:rFonts w:ascii="Times New Roman" w:eastAsia="Arial" w:hAnsi="Times New Roman" w:cs="Times New Roman"/>
          <w:sz w:val="24"/>
          <w:szCs w:val="24"/>
        </w:rPr>
        <w:t>R</w:t>
      </w:r>
      <w:r w:rsidRPr="008364FC">
        <w:rPr>
          <w:rFonts w:ascii="Times New Roman" w:eastAsia="Arial" w:hAnsi="Times New Roman" w:cs="Times New Roman"/>
          <w:sz w:val="24"/>
          <w:szCs w:val="24"/>
        </w:rPr>
        <w:t xml:space="preserve">HAD kohta, siis on hankijal õigus lähtuda hankija tõlgendusest. </w:t>
      </w:r>
      <w:r w:rsidRPr="008364FC">
        <w:rPr>
          <w:rFonts w:ascii="Times New Roman" w:eastAsia="Arial" w:hAnsi="Times New Roman" w:cs="Times New Roman"/>
          <w:color w:val="000000" w:themeColor="text1"/>
          <w:sz w:val="24"/>
          <w:szCs w:val="24"/>
        </w:rPr>
        <w:t xml:space="preserve"> </w:t>
      </w:r>
      <w:bookmarkEnd w:id="12"/>
      <w:bookmarkEnd w:id="13"/>
      <w:bookmarkEnd w:id="14"/>
      <w:bookmarkEnd w:id="15"/>
    </w:p>
    <w:sectPr w:rsidR="00854585" w:rsidRPr="008364FC"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9D7ED" w14:textId="77777777" w:rsidR="006C49EC" w:rsidRDefault="006C49EC">
      <w:r>
        <w:separator/>
      </w:r>
    </w:p>
  </w:endnote>
  <w:endnote w:type="continuationSeparator" w:id="0">
    <w:p w14:paraId="279A27D8" w14:textId="77777777" w:rsidR="006C49EC" w:rsidRDefault="006C49EC">
      <w:r>
        <w:continuationSeparator/>
      </w:r>
    </w:p>
  </w:endnote>
  <w:endnote w:type="continuationNotice" w:id="1">
    <w:p w14:paraId="2F732D57" w14:textId="77777777" w:rsidR="006C49EC" w:rsidRDefault="006C4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C3E34" w14:textId="77777777" w:rsidR="006C49EC" w:rsidRDefault="006C49EC">
      <w:r>
        <w:separator/>
      </w:r>
    </w:p>
  </w:footnote>
  <w:footnote w:type="continuationSeparator" w:id="0">
    <w:p w14:paraId="0E83DC74" w14:textId="77777777" w:rsidR="006C49EC" w:rsidRDefault="006C49EC">
      <w:r>
        <w:continuationSeparator/>
      </w:r>
    </w:p>
  </w:footnote>
  <w:footnote w:type="continuationNotice" w:id="1">
    <w:p w14:paraId="512944CA" w14:textId="77777777" w:rsidR="006C49EC" w:rsidRDefault="006C49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A7D"/>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32EF"/>
    <w:rsid w:val="000D377C"/>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5FA1"/>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238"/>
    <w:rsid w:val="0015445F"/>
    <w:rsid w:val="00154856"/>
    <w:rsid w:val="0015566B"/>
    <w:rsid w:val="00156712"/>
    <w:rsid w:val="0015692C"/>
    <w:rsid w:val="00160B7B"/>
    <w:rsid w:val="001615C9"/>
    <w:rsid w:val="00163AB0"/>
    <w:rsid w:val="0016446D"/>
    <w:rsid w:val="00164B00"/>
    <w:rsid w:val="001657A8"/>
    <w:rsid w:val="0016583D"/>
    <w:rsid w:val="00165E57"/>
    <w:rsid w:val="00170612"/>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C53"/>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DD4"/>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ECC"/>
    <w:rsid w:val="002A329E"/>
    <w:rsid w:val="002A4983"/>
    <w:rsid w:val="002A5D3C"/>
    <w:rsid w:val="002A604A"/>
    <w:rsid w:val="002A6897"/>
    <w:rsid w:val="002B00B4"/>
    <w:rsid w:val="002B05A5"/>
    <w:rsid w:val="002B0799"/>
    <w:rsid w:val="002B086E"/>
    <w:rsid w:val="002B08BE"/>
    <w:rsid w:val="002B09E2"/>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0B89"/>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70B"/>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6DEE"/>
    <w:rsid w:val="0035761D"/>
    <w:rsid w:val="00357665"/>
    <w:rsid w:val="003606F9"/>
    <w:rsid w:val="00361476"/>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2CB"/>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4EE"/>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AC5"/>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7420"/>
    <w:rsid w:val="004A7561"/>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C242E"/>
    <w:rsid w:val="004C294B"/>
    <w:rsid w:val="004C30F6"/>
    <w:rsid w:val="004C33D4"/>
    <w:rsid w:val="004C3F0A"/>
    <w:rsid w:val="004C4038"/>
    <w:rsid w:val="004C4133"/>
    <w:rsid w:val="004C4376"/>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3FF4"/>
    <w:rsid w:val="005052C0"/>
    <w:rsid w:val="005054B4"/>
    <w:rsid w:val="0050608C"/>
    <w:rsid w:val="0050661D"/>
    <w:rsid w:val="005067D0"/>
    <w:rsid w:val="00506C85"/>
    <w:rsid w:val="00506F1F"/>
    <w:rsid w:val="00507141"/>
    <w:rsid w:val="00507280"/>
    <w:rsid w:val="00507888"/>
    <w:rsid w:val="0051089C"/>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45B4"/>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4D52"/>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DC3"/>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0C90"/>
    <w:rsid w:val="005B2468"/>
    <w:rsid w:val="005B2BE9"/>
    <w:rsid w:val="005B43D7"/>
    <w:rsid w:val="005B530B"/>
    <w:rsid w:val="005B5E40"/>
    <w:rsid w:val="005B68BC"/>
    <w:rsid w:val="005B7129"/>
    <w:rsid w:val="005C032B"/>
    <w:rsid w:val="005C3887"/>
    <w:rsid w:val="005C54CB"/>
    <w:rsid w:val="005C61AF"/>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49EC"/>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06E8"/>
    <w:rsid w:val="0070136E"/>
    <w:rsid w:val="007015D1"/>
    <w:rsid w:val="00701B76"/>
    <w:rsid w:val="007036FE"/>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B1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7F9"/>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621"/>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4FC"/>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BC5"/>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904"/>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543"/>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AB4"/>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6CE"/>
    <w:rsid w:val="009768E6"/>
    <w:rsid w:val="009821CF"/>
    <w:rsid w:val="00983534"/>
    <w:rsid w:val="00983545"/>
    <w:rsid w:val="00984A74"/>
    <w:rsid w:val="00984BF8"/>
    <w:rsid w:val="00985581"/>
    <w:rsid w:val="00985ADA"/>
    <w:rsid w:val="009907AD"/>
    <w:rsid w:val="00991B20"/>
    <w:rsid w:val="00994322"/>
    <w:rsid w:val="00994D5C"/>
    <w:rsid w:val="00995371"/>
    <w:rsid w:val="00995A68"/>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6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A4E"/>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7E7"/>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AC1"/>
    <w:rsid w:val="00A20DF9"/>
    <w:rsid w:val="00A21626"/>
    <w:rsid w:val="00A219E3"/>
    <w:rsid w:val="00A21CFA"/>
    <w:rsid w:val="00A22358"/>
    <w:rsid w:val="00A22818"/>
    <w:rsid w:val="00A24076"/>
    <w:rsid w:val="00A244D0"/>
    <w:rsid w:val="00A246CE"/>
    <w:rsid w:val="00A24FAB"/>
    <w:rsid w:val="00A26797"/>
    <w:rsid w:val="00A26882"/>
    <w:rsid w:val="00A27095"/>
    <w:rsid w:val="00A31419"/>
    <w:rsid w:val="00A31D03"/>
    <w:rsid w:val="00A3217F"/>
    <w:rsid w:val="00A3263B"/>
    <w:rsid w:val="00A32684"/>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14D2"/>
    <w:rsid w:val="00A92623"/>
    <w:rsid w:val="00A93B0F"/>
    <w:rsid w:val="00A93D9A"/>
    <w:rsid w:val="00A95E1D"/>
    <w:rsid w:val="00A97F52"/>
    <w:rsid w:val="00AA056F"/>
    <w:rsid w:val="00AA149C"/>
    <w:rsid w:val="00AA1708"/>
    <w:rsid w:val="00AA1D2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5FF"/>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571C"/>
    <w:rsid w:val="00AE60C2"/>
    <w:rsid w:val="00AE6826"/>
    <w:rsid w:val="00AE753C"/>
    <w:rsid w:val="00AF0107"/>
    <w:rsid w:val="00AF09F2"/>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C34"/>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BD"/>
    <w:rsid w:val="00B174F2"/>
    <w:rsid w:val="00B17A17"/>
    <w:rsid w:val="00B21012"/>
    <w:rsid w:val="00B22011"/>
    <w:rsid w:val="00B228FC"/>
    <w:rsid w:val="00B24683"/>
    <w:rsid w:val="00B24684"/>
    <w:rsid w:val="00B250C2"/>
    <w:rsid w:val="00B251A7"/>
    <w:rsid w:val="00B2533F"/>
    <w:rsid w:val="00B258DB"/>
    <w:rsid w:val="00B26638"/>
    <w:rsid w:val="00B27342"/>
    <w:rsid w:val="00B27EBD"/>
    <w:rsid w:val="00B30A19"/>
    <w:rsid w:val="00B3158F"/>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2FF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4DCB"/>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B67"/>
    <w:rsid w:val="00C24F1D"/>
    <w:rsid w:val="00C25017"/>
    <w:rsid w:val="00C25373"/>
    <w:rsid w:val="00C25C83"/>
    <w:rsid w:val="00C2714A"/>
    <w:rsid w:val="00C30E73"/>
    <w:rsid w:val="00C31B01"/>
    <w:rsid w:val="00C337AB"/>
    <w:rsid w:val="00C33A2A"/>
    <w:rsid w:val="00C340C5"/>
    <w:rsid w:val="00C34C07"/>
    <w:rsid w:val="00C36F08"/>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B59"/>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6C9F"/>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84"/>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5A1"/>
    <w:rsid w:val="00CB1774"/>
    <w:rsid w:val="00CB211B"/>
    <w:rsid w:val="00CB28D9"/>
    <w:rsid w:val="00CB3074"/>
    <w:rsid w:val="00CB37CF"/>
    <w:rsid w:val="00CB3DE1"/>
    <w:rsid w:val="00CB4799"/>
    <w:rsid w:val="00CB4D39"/>
    <w:rsid w:val="00CB5243"/>
    <w:rsid w:val="00CB5378"/>
    <w:rsid w:val="00CB5E7E"/>
    <w:rsid w:val="00CB6868"/>
    <w:rsid w:val="00CB69CA"/>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4BE"/>
    <w:rsid w:val="00D1163B"/>
    <w:rsid w:val="00D11AF3"/>
    <w:rsid w:val="00D127F7"/>
    <w:rsid w:val="00D1287F"/>
    <w:rsid w:val="00D1299C"/>
    <w:rsid w:val="00D13307"/>
    <w:rsid w:val="00D14004"/>
    <w:rsid w:val="00D15258"/>
    <w:rsid w:val="00D20242"/>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BDF"/>
    <w:rsid w:val="00D91C5F"/>
    <w:rsid w:val="00D93ED9"/>
    <w:rsid w:val="00D95502"/>
    <w:rsid w:val="00D965F1"/>
    <w:rsid w:val="00D9694F"/>
    <w:rsid w:val="00DA03EF"/>
    <w:rsid w:val="00DA0F2A"/>
    <w:rsid w:val="00DA15B4"/>
    <w:rsid w:val="00DA1FA1"/>
    <w:rsid w:val="00DA3A21"/>
    <w:rsid w:val="00DA3A2B"/>
    <w:rsid w:val="00DA3ACD"/>
    <w:rsid w:val="00DA3C8A"/>
    <w:rsid w:val="00DA3F9A"/>
    <w:rsid w:val="00DA4415"/>
    <w:rsid w:val="00DA4892"/>
    <w:rsid w:val="00DA48D4"/>
    <w:rsid w:val="00DA4AB1"/>
    <w:rsid w:val="00DA57FA"/>
    <w:rsid w:val="00DA5C00"/>
    <w:rsid w:val="00DA61F8"/>
    <w:rsid w:val="00DA6B95"/>
    <w:rsid w:val="00DA7482"/>
    <w:rsid w:val="00DA7A96"/>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6F21"/>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0E26"/>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994"/>
    <w:rsid w:val="00E01D38"/>
    <w:rsid w:val="00E0203F"/>
    <w:rsid w:val="00E02464"/>
    <w:rsid w:val="00E02B5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5ED7"/>
    <w:rsid w:val="00E465D0"/>
    <w:rsid w:val="00E46927"/>
    <w:rsid w:val="00E46D23"/>
    <w:rsid w:val="00E50FCE"/>
    <w:rsid w:val="00E533DB"/>
    <w:rsid w:val="00E54493"/>
    <w:rsid w:val="00E54813"/>
    <w:rsid w:val="00E54B9A"/>
    <w:rsid w:val="00E554D7"/>
    <w:rsid w:val="00E5558C"/>
    <w:rsid w:val="00E5607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0E15"/>
    <w:rsid w:val="00EC2AB4"/>
    <w:rsid w:val="00EC2E3F"/>
    <w:rsid w:val="00EC2F78"/>
    <w:rsid w:val="00EC3405"/>
    <w:rsid w:val="00EC3E2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05B"/>
    <w:rsid w:val="00F30394"/>
    <w:rsid w:val="00F30AF3"/>
    <w:rsid w:val="00F32A71"/>
    <w:rsid w:val="00F33488"/>
    <w:rsid w:val="00F3371C"/>
    <w:rsid w:val="00F34718"/>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C587F2B-0C9D-41C1-B23E-2B400B31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56826669">
      <w:bodyDiv w:val="1"/>
      <w:marLeft w:val="0"/>
      <w:marRight w:val="0"/>
      <w:marTop w:val="0"/>
      <w:marBottom w:val="0"/>
      <w:divBdr>
        <w:top w:val="none" w:sz="0" w:space="0" w:color="auto"/>
        <w:left w:val="none" w:sz="0" w:space="0" w:color="auto"/>
        <w:bottom w:val="none" w:sz="0" w:space="0" w:color="auto"/>
        <w:right w:val="none" w:sz="0" w:space="0" w:color="auto"/>
      </w:divBdr>
    </w:div>
    <w:div w:id="8599292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7456041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4585932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5</Pages>
  <Words>2006</Words>
  <Characters>14059</Characters>
  <Application>Microsoft Office Word</Application>
  <DocSecurity>0</DocSecurity>
  <Lines>117</Lines>
  <Paragraphs>32</Paragraphs>
  <ScaleCrop>false</ScaleCrop>
  <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77</cp:revision>
  <dcterms:created xsi:type="dcterms:W3CDTF">2024-06-17T20:25:00Z</dcterms:created>
  <dcterms:modified xsi:type="dcterms:W3CDTF">2024-11-29T10:03:00Z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